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C3" w:rsidRDefault="001261C3" w:rsidP="001261C3">
      <w:pPr>
        <w:shd w:val="clear" w:color="auto" w:fill="FFFFFF"/>
        <w:spacing w:after="0" w:line="240" w:lineRule="auto"/>
        <w:jc w:val="center"/>
        <w:textAlignment w:val="baseline"/>
        <w:rPr>
          <w:rFonts w:ascii="inherit" w:eastAsia="Times New Roman" w:hAnsi="inherit" w:cs="Helvetica"/>
          <w:b/>
          <w:bCs/>
          <w:color w:val="1F3864" w:themeColor="accent5" w:themeShade="80"/>
          <w:sz w:val="30"/>
          <w:szCs w:val="30"/>
          <w:bdr w:val="none" w:sz="0" w:space="0" w:color="auto" w:frame="1"/>
        </w:rPr>
      </w:pPr>
      <w:r w:rsidRPr="00761700">
        <w:rPr>
          <w:rFonts w:ascii="inherit" w:eastAsia="Times New Roman" w:hAnsi="inherit" w:cs="Helvetica"/>
          <w:b/>
          <w:bCs/>
          <w:color w:val="1F3864" w:themeColor="accent5" w:themeShade="80"/>
          <w:sz w:val="30"/>
          <w:szCs w:val="30"/>
          <w:bdr w:val="none" w:sz="0" w:space="0" w:color="auto" w:frame="1"/>
        </w:rPr>
        <w:t>Safeguarding Children &amp; Best Practice</w:t>
      </w:r>
    </w:p>
    <w:p w:rsidR="00BC57D5" w:rsidRDefault="00D85C12" w:rsidP="00BC57D5">
      <w:pPr>
        <w:pStyle w:val="Heading2"/>
        <w:jc w:val="center"/>
        <w:rPr>
          <w:rFonts w:eastAsia="Times New Roman"/>
          <w:bdr w:val="none" w:sz="0" w:space="0" w:color="auto" w:frame="1"/>
        </w:rPr>
      </w:pPr>
      <w:r>
        <w:rPr>
          <w:rFonts w:eastAsia="Times New Roman"/>
          <w:bdr w:val="none" w:sz="0" w:space="0" w:color="auto" w:frame="1"/>
        </w:rPr>
        <w:t>Date Approved: 18</w:t>
      </w:r>
      <w:r w:rsidR="00BC57D5" w:rsidRPr="00BC57D5">
        <w:rPr>
          <w:rFonts w:eastAsia="Times New Roman"/>
          <w:bdr w:val="none" w:sz="0" w:space="0" w:color="auto" w:frame="1"/>
          <w:vertAlign w:val="superscript"/>
        </w:rPr>
        <w:t>th</w:t>
      </w:r>
      <w:r w:rsidR="00BC57D5">
        <w:rPr>
          <w:rFonts w:eastAsia="Times New Roman"/>
          <w:bdr w:val="none" w:sz="0" w:space="0" w:color="auto" w:frame="1"/>
        </w:rPr>
        <w:t xml:space="preserve"> </w:t>
      </w:r>
      <w:r>
        <w:rPr>
          <w:rFonts w:eastAsia="Times New Roman"/>
          <w:bdr w:val="none" w:sz="0" w:space="0" w:color="auto" w:frame="1"/>
        </w:rPr>
        <w:t>October</w:t>
      </w:r>
      <w:r w:rsidR="00BC57D5">
        <w:rPr>
          <w:rFonts w:eastAsia="Times New Roman"/>
          <w:bdr w:val="none" w:sz="0" w:space="0" w:color="auto" w:frame="1"/>
        </w:rPr>
        <w:t xml:space="preserve"> 2025</w:t>
      </w:r>
    </w:p>
    <w:p w:rsidR="00BC57D5" w:rsidRPr="00761700" w:rsidRDefault="00BC57D5" w:rsidP="00BC57D5">
      <w:pPr>
        <w:pStyle w:val="Heading2"/>
        <w:jc w:val="center"/>
        <w:rPr>
          <w:rFonts w:eastAsia="Times New Roman"/>
          <w:bdr w:val="none" w:sz="0" w:space="0" w:color="auto" w:frame="1"/>
        </w:rPr>
      </w:pPr>
      <w:r>
        <w:rPr>
          <w:rFonts w:eastAsia="Times New Roman"/>
          <w:bdr w:val="none" w:sz="0" w:space="0" w:color="auto" w:frame="1"/>
        </w:rPr>
        <w:t>Date Policy to be Reviewed: 18</w:t>
      </w:r>
      <w:r w:rsidRPr="00BC57D5">
        <w:rPr>
          <w:rFonts w:eastAsia="Times New Roman"/>
          <w:bdr w:val="none" w:sz="0" w:space="0" w:color="auto" w:frame="1"/>
          <w:vertAlign w:val="superscript"/>
        </w:rPr>
        <w:t>th</w:t>
      </w:r>
      <w:r>
        <w:rPr>
          <w:rFonts w:eastAsia="Times New Roman"/>
          <w:bdr w:val="none" w:sz="0" w:space="0" w:color="auto" w:frame="1"/>
        </w:rPr>
        <w:t xml:space="preserve"> </w:t>
      </w:r>
      <w:r w:rsidR="00D85C12">
        <w:rPr>
          <w:rFonts w:eastAsia="Times New Roman"/>
          <w:bdr w:val="none" w:sz="0" w:space="0" w:color="auto" w:frame="1"/>
        </w:rPr>
        <w:t>October 2027</w:t>
      </w:r>
    </w:p>
    <w:p w:rsidR="00377221" w:rsidRDefault="00377221"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p>
    <w:p w:rsidR="001261C3" w:rsidRPr="00761700" w:rsidRDefault="00377221"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r>
        <w:rPr>
          <w:rFonts w:ascii="Helvetica" w:eastAsia="Times New Roman" w:hAnsi="Helvetica" w:cs="Helvetica"/>
          <w:color w:val="000000" w:themeColor="text1"/>
          <w:sz w:val="30"/>
          <w:szCs w:val="30"/>
        </w:rPr>
        <w:t>Empower Youth</w:t>
      </w:r>
      <w:r w:rsidR="001261C3" w:rsidRPr="001261C3">
        <w:rPr>
          <w:rFonts w:ascii="Helvetica" w:eastAsia="Times New Roman" w:hAnsi="Helvetica" w:cs="Helvetica"/>
          <w:color w:val="000000" w:themeColor="text1"/>
          <w:sz w:val="30"/>
          <w:szCs w:val="30"/>
        </w:rPr>
        <w:t xml:space="preserve"> and all its staff are aware that safeguarding and promoting children’s welfa</w:t>
      </w:r>
      <w:r w:rsidR="001261C3" w:rsidRPr="00761700">
        <w:rPr>
          <w:rFonts w:ascii="Helvetica" w:eastAsia="Times New Roman" w:hAnsi="Helvetica" w:cs="Helvetica"/>
          <w:color w:val="000000" w:themeColor="text1"/>
          <w:sz w:val="30"/>
          <w:szCs w:val="30"/>
        </w:rPr>
        <w:t xml:space="preserve">re is of paramount importance. </w:t>
      </w:r>
      <w:r w:rsidR="001261C3" w:rsidRPr="001261C3">
        <w:rPr>
          <w:rFonts w:ascii="Helvetica" w:eastAsia="Times New Roman" w:hAnsi="Helvetica" w:cs="Helvetica"/>
          <w:color w:val="000000" w:themeColor="text1"/>
          <w:sz w:val="30"/>
          <w:szCs w:val="30"/>
        </w:rPr>
        <w:t xml:space="preserve">Staff need to be vigilant, have a role </w:t>
      </w:r>
      <w:r w:rsidR="001261C3" w:rsidRPr="00761700">
        <w:rPr>
          <w:rFonts w:ascii="Helvetica" w:eastAsia="Times New Roman" w:hAnsi="Helvetica" w:cs="Helvetica"/>
          <w:color w:val="000000" w:themeColor="text1"/>
          <w:sz w:val="30"/>
          <w:szCs w:val="30"/>
        </w:rPr>
        <w:t>in identifying concerns, share</w:t>
      </w:r>
      <w:r w:rsidR="001261C3" w:rsidRPr="001261C3">
        <w:rPr>
          <w:rFonts w:ascii="Helvetica" w:eastAsia="Times New Roman" w:hAnsi="Helvetica" w:cs="Helvetica"/>
          <w:color w:val="000000" w:themeColor="text1"/>
          <w:sz w:val="30"/>
          <w:szCs w:val="30"/>
        </w:rPr>
        <w:t xml:space="preserve"> information and must act on any concerns they may have regarding the welfare of the </w:t>
      </w:r>
      <w:r w:rsidR="001261C3" w:rsidRPr="00761700">
        <w:rPr>
          <w:rFonts w:ascii="Helvetica" w:eastAsia="Times New Roman" w:hAnsi="Helvetica" w:cs="Helvetica"/>
          <w:color w:val="000000" w:themeColor="text1"/>
          <w:sz w:val="30"/>
          <w:szCs w:val="30"/>
        </w:rPr>
        <w:t>children they are working with.</w:t>
      </w:r>
    </w:p>
    <w:p w:rsidR="001261C3" w:rsidRPr="00761700" w:rsidRDefault="001261C3"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p>
    <w:p w:rsidR="008832D0" w:rsidRDefault="001261C3"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If any member of staff has any suspicions about the treatment of a </w:t>
      </w:r>
      <w:r w:rsidRPr="00761700">
        <w:rPr>
          <w:rFonts w:ascii="Helvetica" w:eastAsia="Times New Roman" w:hAnsi="Helvetica" w:cs="Helvetica"/>
          <w:color w:val="000000" w:themeColor="text1"/>
          <w:sz w:val="30"/>
          <w:szCs w:val="30"/>
        </w:rPr>
        <w:t>child,</w:t>
      </w:r>
      <w:r w:rsidRPr="001261C3">
        <w:rPr>
          <w:rFonts w:ascii="Helvetica" w:eastAsia="Times New Roman" w:hAnsi="Helvetica" w:cs="Helvetica"/>
          <w:color w:val="000000" w:themeColor="text1"/>
          <w:sz w:val="30"/>
          <w:szCs w:val="30"/>
        </w:rPr>
        <w:t xml:space="preserve"> they must immediately raise it with the </w:t>
      </w:r>
      <w:r w:rsidRPr="00761700">
        <w:rPr>
          <w:rFonts w:ascii="Helvetica" w:eastAsia="Times New Roman" w:hAnsi="Helvetica" w:cs="Helvetica"/>
          <w:color w:val="000000" w:themeColor="text1"/>
          <w:sz w:val="30"/>
          <w:szCs w:val="30"/>
        </w:rPr>
        <w:t>Designated Safeguarding Lead (DSL)</w:t>
      </w:r>
      <w:r w:rsidR="008832D0">
        <w:rPr>
          <w:rFonts w:ascii="Helvetica" w:eastAsia="Times New Roman" w:hAnsi="Helvetica" w:cs="Helvetica"/>
          <w:color w:val="000000" w:themeColor="text1"/>
          <w:sz w:val="30"/>
          <w:szCs w:val="30"/>
        </w:rPr>
        <w:t>. The DSL</w:t>
      </w:r>
      <w:r w:rsidR="0099619E">
        <w:rPr>
          <w:rFonts w:ascii="Helvetica" w:eastAsia="Times New Roman" w:hAnsi="Helvetica" w:cs="Helvetica"/>
          <w:color w:val="000000" w:themeColor="text1"/>
          <w:sz w:val="30"/>
          <w:szCs w:val="30"/>
        </w:rPr>
        <w:t>s</w:t>
      </w:r>
      <w:r w:rsidR="008832D0">
        <w:rPr>
          <w:rFonts w:ascii="Helvetica" w:eastAsia="Times New Roman" w:hAnsi="Helvetica" w:cs="Helvetica"/>
          <w:color w:val="000000" w:themeColor="text1"/>
          <w:sz w:val="30"/>
          <w:szCs w:val="30"/>
        </w:rPr>
        <w:t xml:space="preserve"> at </w:t>
      </w:r>
      <w:r w:rsidR="0099619E">
        <w:rPr>
          <w:rFonts w:ascii="Helvetica" w:eastAsia="Times New Roman" w:hAnsi="Helvetica" w:cs="Helvetica"/>
          <w:color w:val="000000" w:themeColor="text1"/>
          <w:sz w:val="30"/>
          <w:szCs w:val="30"/>
        </w:rPr>
        <w:t>Empower Youth</w:t>
      </w:r>
      <w:r w:rsidR="008832D0">
        <w:rPr>
          <w:rFonts w:ascii="Helvetica" w:eastAsia="Times New Roman" w:hAnsi="Helvetica" w:cs="Helvetica"/>
          <w:color w:val="000000" w:themeColor="text1"/>
          <w:sz w:val="30"/>
          <w:szCs w:val="30"/>
        </w:rPr>
        <w:t xml:space="preserve"> are:</w:t>
      </w:r>
    </w:p>
    <w:p w:rsidR="0099619E" w:rsidRPr="0099619E" w:rsidRDefault="0099619E" w:rsidP="0099619E">
      <w:pPr>
        <w:pStyle w:val="ListParagraph"/>
        <w:numPr>
          <w:ilvl w:val="0"/>
          <w:numId w:val="3"/>
        </w:numPr>
        <w:shd w:val="clear" w:color="auto" w:fill="FFFFFF"/>
        <w:spacing w:after="0" w:line="240" w:lineRule="auto"/>
        <w:textAlignment w:val="baseline"/>
        <w:rPr>
          <w:rFonts w:ascii="Helvetica" w:eastAsia="Times New Roman" w:hAnsi="Helvetica" w:cs="Helvetica"/>
          <w:color w:val="000000" w:themeColor="text1"/>
          <w:sz w:val="30"/>
          <w:szCs w:val="30"/>
        </w:rPr>
      </w:pPr>
      <w:r w:rsidRPr="00377221">
        <w:rPr>
          <w:rFonts w:ascii="Helvetica" w:eastAsia="Times New Roman" w:hAnsi="Helvetica" w:cs="Helvetica"/>
          <w:color w:val="000000" w:themeColor="text1"/>
          <w:sz w:val="30"/>
          <w:szCs w:val="30"/>
        </w:rPr>
        <w:t>Javid Patel</w:t>
      </w:r>
    </w:p>
    <w:p w:rsidR="008832D0" w:rsidRDefault="00377221" w:rsidP="008832D0">
      <w:pPr>
        <w:pStyle w:val="ListParagraph"/>
        <w:numPr>
          <w:ilvl w:val="0"/>
          <w:numId w:val="3"/>
        </w:numPr>
        <w:shd w:val="clear" w:color="auto" w:fill="FFFFFF"/>
        <w:spacing w:after="0" w:line="240" w:lineRule="auto"/>
        <w:textAlignment w:val="baseline"/>
        <w:rPr>
          <w:rFonts w:ascii="Helvetica" w:eastAsia="Times New Roman" w:hAnsi="Helvetica" w:cs="Helvetica"/>
          <w:color w:val="000000" w:themeColor="text1"/>
          <w:sz w:val="30"/>
          <w:szCs w:val="30"/>
        </w:rPr>
      </w:pPr>
      <w:proofErr w:type="spellStart"/>
      <w:r>
        <w:rPr>
          <w:rFonts w:ascii="Helvetica" w:eastAsia="Times New Roman" w:hAnsi="Helvetica" w:cs="Helvetica"/>
          <w:color w:val="000000" w:themeColor="text1"/>
          <w:sz w:val="30"/>
          <w:szCs w:val="30"/>
        </w:rPr>
        <w:t>Rizwana</w:t>
      </w:r>
      <w:proofErr w:type="spellEnd"/>
      <w:r>
        <w:rPr>
          <w:rFonts w:ascii="Helvetica" w:eastAsia="Times New Roman" w:hAnsi="Helvetica" w:cs="Helvetica"/>
          <w:color w:val="000000" w:themeColor="text1"/>
          <w:sz w:val="30"/>
          <w:szCs w:val="30"/>
        </w:rPr>
        <w:t xml:space="preserve"> </w:t>
      </w:r>
      <w:proofErr w:type="spellStart"/>
      <w:r>
        <w:rPr>
          <w:rFonts w:ascii="Helvetica" w:eastAsia="Times New Roman" w:hAnsi="Helvetica" w:cs="Helvetica"/>
          <w:color w:val="000000" w:themeColor="text1"/>
          <w:sz w:val="30"/>
          <w:szCs w:val="30"/>
        </w:rPr>
        <w:t>Bhutawala</w:t>
      </w:r>
      <w:proofErr w:type="spellEnd"/>
    </w:p>
    <w:p w:rsidR="008832D0" w:rsidRDefault="0099619E" w:rsidP="00824E1C">
      <w:pPr>
        <w:pStyle w:val="ListParagraph"/>
        <w:numPr>
          <w:ilvl w:val="0"/>
          <w:numId w:val="3"/>
        </w:numPr>
        <w:shd w:val="clear" w:color="auto" w:fill="FFFFFF"/>
        <w:spacing w:after="0" w:line="240" w:lineRule="auto"/>
        <w:textAlignment w:val="baseline"/>
        <w:rPr>
          <w:rFonts w:ascii="Helvetica" w:eastAsia="Times New Roman" w:hAnsi="Helvetica" w:cs="Helvetica"/>
          <w:color w:val="000000" w:themeColor="text1"/>
          <w:sz w:val="30"/>
          <w:szCs w:val="30"/>
        </w:rPr>
      </w:pPr>
      <w:proofErr w:type="spellStart"/>
      <w:r>
        <w:rPr>
          <w:rFonts w:ascii="Helvetica" w:eastAsia="Times New Roman" w:hAnsi="Helvetica" w:cs="Helvetica"/>
          <w:color w:val="000000" w:themeColor="text1"/>
          <w:sz w:val="30"/>
          <w:szCs w:val="30"/>
        </w:rPr>
        <w:t>Shaida</w:t>
      </w:r>
      <w:proofErr w:type="spellEnd"/>
      <w:r>
        <w:rPr>
          <w:rFonts w:ascii="Helvetica" w:eastAsia="Times New Roman" w:hAnsi="Helvetica" w:cs="Helvetica"/>
          <w:color w:val="000000" w:themeColor="text1"/>
          <w:sz w:val="30"/>
          <w:szCs w:val="30"/>
        </w:rPr>
        <w:t xml:space="preserve"> Hussain</w:t>
      </w:r>
    </w:p>
    <w:p w:rsidR="00377221" w:rsidRPr="00377221" w:rsidRDefault="00377221" w:rsidP="00377221">
      <w:pPr>
        <w:shd w:val="clear" w:color="auto" w:fill="FFFFFF"/>
        <w:spacing w:after="0" w:line="240" w:lineRule="auto"/>
        <w:ind w:left="360"/>
        <w:textAlignment w:val="baseline"/>
        <w:rPr>
          <w:rFonts w:ascii="Helvetica" w:eastAsia="Times New Roman" w:hAnsi="Helvetica" w:cs="Helvetica"/>
          <w:color w:val="000000" w:themeColor="text1"/>
          <w:sz w:val="30"/>
          <w:szCs w:val="30"/>
        </w:rPr>
      </w:pPr>
    </w:p>
    <w:p w:rsidR="001261C3" w:rsidRDefault="001261C3"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The </w:t>
      </w:r>
      <w:r w:rsidRPr="00761700">
        <w:rPr>
          <w:rFonts w:ascii="Helvetica" w:eastAsia="Times New Roman" w:hAnsi="Helvetica" w:cs="Helvetica"/>
          <w:color w:val="000000" w:themeColor="text1"/>
          <w:sz w:val="30"/>
          <w:szCs w:val="30"/>
        </w:rPr>
        <w:t>DSL</w:t>
      </w:r>
      <w:r w:rsidRPr="001261C3">
        <w:rPr>
          <w:rFonts w:ascii="Helvetica" w:eastAsia="Times New Roman" w:hAnsi="Helvetica" w:cs="Helvetica"/>
          <w:color w:val="000000" w:themeColor="text1"/>
          <w:sz w:val="30"/>
          <w:szCs w:val="30"/>
        </w:rPr>
        <w:t xml:space="preserve"> must make sure the appropriate course of action for that child can be initiated. It is the legal responsibility of every </w:t>
      </w:r>
      <w:r w:rsidR="00377221">
        <w:rPr>
          <w:rFonts w:ascii="Helvetica" w:eastAsia="Times New Roman" w:hAnsi="Helvetica" w:cs="Helvetica"/>
          <w:color w:val="000000" w:themeColor="text1"/>
          <w:sz w:val="30"/>
          <w:szCs w:val="30"/>
        </w:rPr>
        <w:t xml:space="preserve">Empower Youth </w:t>
      </w:r>
      <w:r w:rsidRPr="001261C3">
        <w:rPr>
          <w:rFonts w:ascii="Helvetica" w:eastAsia="Times New Roman" w:hAnsi="Helvetica" w:cs="Helvetica"/>
          <w:color w:val="000000" w:themeColor="text1"/>
          <w:sz w:val="30"/>
          <w:szCs w:val="30"/>
        </w:rPr>
        <w:t>employee to report any suspicions they have regarding the tre</w:t>
      </w:r>
      <w:r w:rsidR="00B52A19">
        <w:rPr>
          <w:rFonts w:ascii="Helvetica" w:eastAsia="Times New Roman" w:hAnsi="Helvetica" w:cs="Helvetica"/>
          <w:color w:val="000000" w:themeColor="text1"/>
          <w:sz w:val="30"/>
          <w:szCs w:val="30"/>
        </w:rPr>
        <w:t xml:space="preserve">atment of the children in </w:t>
      </w:r>
      <w:r w:rsidRPr="001261C3">
        <w:rPr>
          <w:rFonts w:ascii="Helvetica" w:eastAsia="Times New Roman" w:hAnsi="Helvetica" w:cs="Helvetica"/>
          <w:color w:val="000000" w:themeColor="text1"/>
          <w:sz w:val="30"/>
          <w:szCs w:val="30"/>
        </w:rPr>
        <w:t>our care.</w:t>
      </w:r>
    </w:p>
    <w:p w:rsidR="00761700" w:rsidRPr="001261C3" w:rsidRDefault="00761700" w:rsidP="001261C3">
      <w:pPr>
        <w:shd w:val="clear" w:color="auto" w:fill="FFFFFF"/>
        <w:spacing w:after="0" w:line="240" w:lineRule="auto"/>
        <w:textAlignment w:val="baseline"/>
        <w:rPr>
          <w:rFonts w:ascii="Helvetica" w:eastAsia="Times New Roman" w:hAnsi="Helvetica" w:cs="Helvetica"/>
          <w:color w:val="000000" w:themeColor="text1"/>
          <w:sz w:val="30"/>
          <w:szCs w:val="30"/>
        </w:rPr>
      </w:pPr>
    </w:p>
    <w:p w:rsidR="001261C3" w:rsidRPr="001261C3" w:rsidRDefault="001261C3" w:rsidP="001261C3">
      <w:pPr>
        <w:shd w:val="clear" w:color="auto" w:fill="FFFFFF"/>
        <w:spacing w:before="204" w:after="204" w:line="240" w:lineRule="auto"/>
        <w:textAlignment w:val="baseline"/>
        <w:rPr>
          <w:rFonts w:ascii="Helvetica" w:eastAsia="Times New Roman" w:hAnsi="Helvetica" w:cs="Helvetica"/>
          <w:color w:val="1F3864" w:themeColor="accent5" w:themeShade="80"/>
          <w:sz w:val="30"/>
          <w:szCs w:val="30"/>
        </w:rPr>
      </w:pPr>
      <w:r w:rsidRPr="001261C3">
        <w:rPr>
          <w:rFonts w:ascii="Helvetica" w:eastAsia="Times New Roman" w:hAnsi="Helvetica" w:cs="Helvetica"/>
          <w:color w:val="1F3864" w:themeColor="accent5" w:themeShade="80"/>
          <w:sz w:val="30"/>
          <w:szCs w:val="30"/>
        </w:rPr>
        <w:t>Safeguarding Children Policy</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All staff will be alert to the basic signs of abuse be it physical, emotional, sexual or neglect. They will know who they should refer concerns or suspicions to and also be aware of the procedure to follow if a child discloses information to them regarding a situation in their life</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All staff wil</w:t>
      </w:r>
      <w:r w:rsidR="008832D0">
        <w:rPr>
          <w:rFonts w:ascii="Helvetica" w:eastAsia="Times New Roman" w:hAnsi="Helvetica" w:cs="Helvetica"/>
          <w:color w:val="000000" w:themeColor="text1"/>
          <w:sz w:val="30"/>
          <w:szCs w:val="30"/>
        </w:rPr>
        <w:t>l have undertaken recent relevant CPD training around safeguarding children</w:t>
      </w:r>
      <w:r w:rsidRPr="001261C3">
        <w:rPr>
          <w:rFonts w:ascii="Helvetica" w:eastAsia="Times New Roman" w:hAnsi="Helvetica" w:cs="Helvetica"/>
          <w:color w:val="000000" w:themeColor="text1"/>
          <w:sz w:val="30"/>
          <w:szCs w:val="30"/>
        </w:rPr>
        <w:t>. All staff must keep themselves up to date on safeguarding children issues and procedures as and when updates are delivered.</w:t>
      </w:r>
      <w:r w:rsidR="00B52A19">
        <w:rPr>
          <w:rFonts w:ascii="Helvetica" w:eastAsia="Times New Roman" w:hAnsi="Helvetica" w:cs="Helvetica"/>
          <w:color w:val="000000" w:themeColor="text1"/>
          <w:sz w:val="30"/>
          <w:szCs w:val="30"/>
        </w:rPr>
        <w:t xml:space="preserve"> Completion of training must be sent to Senior Management.</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lastRenderedPageBreak/>
        <w:t xml:space="preserve">The </w:t>
      </w:r>
      <w:r w:rsidRPr="00761700">
        <w:rPr>
          <w:rFonts w:ascii="Helvetica" w:eastAsia="Times New Roman" w:hAnsi="Helvetica" w:cs="Helvetica"/>
          <w:color w:val="000000" w:themeColor="text1"/>
          <w:sz w:val="30"/>
          <w:szCs w:val="30"/>
        </w:rPr>
        <w:t>DSL</w:t>
      </w:r>
      <w:r w:rsidR="00B52A19">
        <w:rPr>
          <w:rFonts w:ascii="Helvetica" w:eastAsia="Times New Roman" w:hAnsi="Helvetica" w:cs="Helvetica"/>
          <w:color w:val="000000" w:themeColor="text1"/>
          <w:sz w:val="30"/>
          <w:szCs w:val="30"/>
        </w:rPr>
        <w:t xml:space="preserve"> </w:t>
      </w:r>
      <w:r w:rsidRPr="001261C3">
        <w:rPr>
          <w:rFonts w:ascii="Helvetica" w:eastAsia="Times New Roman" w:hAnsi="Helvetica" w:cs="Helvetica"/>
          <w:color w:val="000000" w:themeColor="text1"/>
          <w:sz w:val="30"/>
          <w:szCs w:val="30"/>
        </w:rPr>
        <w:t xml:space="preserve">will be the designated person for the co-ordination of safeguarding children procedures within the setting and with guidance from </w:t>
      </w:r>
      <w:r w:rsidR="00377221">
        <w:rPr>
          <w:rFonts w:ascii="Helvetica" w:eastAsia="Times New Roman" w:hAnsi="Helvetica" w:cs="Helvetica"/>
          <w:color w:val="000000" w:themeColor="text1"/>
          <w:sz w:val="30"/>
          <w:szCs w:val="30"/>
        </w:rPr>
        <w:t xml:space="preserve">Empower Youth </w:t>
      </w:r>
      <w:r w:rsidRPr="001261C3">
        <w:rPr>
          <w:rFonts w:ascii="Helvetica" w:eastAsia="Times New Roman" w:hAnsi="Helvetica" w:cs="Helvetica"/>
          <w:color w:val="000000" w:themeColor="text1"/>
          <w:sz w:val="30"/>
          <w:szCs w:val="30"/>
        </w:rPr>
        <w:t xml:space="preserve">for liaison with Social Services, and other agencies, e.g. Police, Health Services, Education Welfare Services and </w:t>
      </w:r>
      <w:proofErr w:type="spellStart"/>
      <w:r w:rsidRPr="001261C3">
        <w:rPr>
          <w:rFonts w:ascii="Helvetica" w:eastAsia="Times New Roman" w:hAnsi="Helvetica" w:cs="Helvetica"/>
          <w:color w:val="000000" w:themeColor="text1"/>
          <w:sz w:val="30"/>
          <w:szCs w:val="30"/>
        </w:rPr>
        <w:t>Ofsted</w:t>
      </w:r>
      <w:proofErr w:type="spellEnd"/>
      <w:r w:rsidRPr="00761700">
        <w:rPr>
          <w:rFonts w:ascii="Helvetica" w:eastAsia="Times New Roman" w:hAnsi="Helvetica" w:cs="Helvetica"/>
          <w:color w:val="000000" w:themeColor="text1"/>
          <w:sz w:val="30"/>
          <w:szCs w:val="30"/>
        </w:rPr>
        <w:t>.</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The </w:t>
      </w:r>
      <w:r w:rsidRPr="00761700">
        <w:rPr>
          <w:rFonts w:ascii="Helvetica" w:eastAsia="Times New Roman" w:hAnsi="Helvetica" w:cs="Helvetica"/>
          <w:color w:val="000000" w:themeColor="text1"/>
          <w:sz w:val="30"/>
          <w:szCs w:val="30"/>
        </w:rPr>
        <w:t>DSL</w:t>
      </w:r>
      <w:r w:rsidRPr="001261C3">
        <w:rPr>
          <w:rFonts w:ascii="Helvetica" w:eastAsia="Times New Roman" w:hAnsi="Helvetica" w:cs="Helvetica"/>
          <w:color w:val="000000" w:themeColor="text1"/>
          <w:sz w:val="30"/>
          <w:szCs w:val="30"/>
        </w:rPr>
        <w:t xml:space="preserve"> takes the lead responsibility for safeguarding and child protection throughout </w:t>
      </w:r>
      <w:r w:rsidRPr="00761700">
        <w:rPr>
          <w:rFonts w:ascii="Helvetica" w:eastAsia="Times New Roman" w:hAnsi="Helvetica" w:cs="Helvetica"/>
          <w:color w:val="000000" w:themeColor="text1"/>
          <w:sz w:val="30"/>
          <w:szCs w:val="30"/>
        </w:rPr>
        <w:t xml:space="preserve">any activities run by </w:t>
      </w:r>
      <w:r w:rsidR="00377221">
        <w:rPr>
          <w:rFonts w:ascii="Helvetica" w:eastAsia="Times New Roman" w:hAnsi="Helvetica" w:cs="Helvetica"/>
          <w:color w:val="000000" w:themeColor="text1"/>
          <w:sz w:val="30"/>
          <w:szCs w:val="30"/>
        </w:rPr>
        <w:t>Empower Youth</w:t>
      </w:r>
      <w:r w:rsidRPr="00761700">
        <w:rPr>
          <w:rFonts w:ascii="Helvetica" w:eastAsia="Times New Roman" w:hAnsi="Helvetica" w:cs="Helvetica"/>
          <w:color w:val="000000" w:themeColor="text1"/>
          <w:sz w:val="30"/>
          <w:szCs w:val="30"/>
        </w:rPr>
        <w:t xml:space="preserve"> including their holiday clubs</w:t>
      </w:r>
      <w:r w:rsidRPr="001261C3">
        <w:rPr>
          <w:rFonts w:ascii="Helvetica" w:eastAsia="Times New Roman" w:hAnsi="Helvetica" w:cs="Helvetica"/>
          <w:color w:val="000000" w:themeColor="text1"/>
          <w:sz w:val="30"/>
          <w:szCs w:val="30"/>
        </w:rPr>
        <w:t xml:space="preserve"> and will ensure that all staff are aware of the safeguarding children procedures to follow. All staff have access to the procedure, essential contact numbers, and procedures for sharing and receiving information.</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The DSL will ensure that all safeguarding policies are kept</w:t>
      </w:r>
      <w:r w:rsidRPr="00761700">
        <w:rPr>
          <w:rFonts w:ascii="Helvetica" w:eastAsia="Times New Roman" w:hAnsi="Helvetica" w:cs="Helvetica"/>
          <w:color w:val="000000" w:themeColor="text1"/>
          <w:sz w:val="30"/>
          <w:szCs w:val="30"/>
        </w:rPr>
        <w:t xml:space="preserve"> up to date and reflect on curre</w:t>
      </w:r>
      <w:r w:rsidRPr="001261C3">
        <w:rPr>
          <w:rFonts w:ascii="Helvetica" w:eastAsia="Times New Roman" w:hAnsi="Helvetica" w:cs="Helvetica"/>
          <w:color w:val="000000" w:themeColor="text1"/>
          <w:sz w:val="30"/>
          <w:szCs w:val="30"/>
        </w:rPr>
        <w:t xml:space="preserve">nt guidance and that all members of staff receive the appropriate training on child protection. Part of this training includes ensuring that all staff are able to access and </w:t>
      </w:r>
      <w:r w:rsidR="008832D0">
        <w:rPr>
          <w:rFonts w:ascii="Helvetica" w:eastAsia="Times New Roman" w:hAnsi="Helvetica" w:cs="Helvetica"/>
          <w:color w:val="000000" w:themeColor="text1"/>
          <w:sz w:val="30"/>
          <w:szCs w:val="30"/>
        </w:rPr>
        <w:t>understand</w:t>
      </w:r>
      <w:r w:rsidRPr="00761700">
        <w:rPr>
          <w:rFonts w:ascii="Helvetica" w:eastAsia="Times New Roman" w:hAnsi="Helvetica" w:cs="Helvetica"/>
          <w:color w:val="000000" w:themeColor="text1"/>
          <w:sz w:val="30"/>
          <w:szCs w:val="30"/>
        </w:rPr>
        <w:t xml:space="preserve"> </w:t>
      </w:r>
      <w:r w:rsidR="00377221">
        <w:rPr>
          <w:rFonts w:ascii="Helvetica" w:eastAsia="Times New Roman" w:hAnsi="Helvetica" w:cs="Helvetica"/>
          <w:color w:val="000000" w:themeColor="text1"/>
          <w:sz w:val="30"/>
          <w:szCs w:val="30"/>
        </w:rPr>
        <w:t>Empower Youth’s</w:t>
      </w:r>
      <w:r w:rsidRPr="001261C3">
        <w:rPr>
          <w:rFonts w:ascii="Helvetica" w:eastAsia="Times New Roman" w:hAnsi="Helvetica" w:cs="Helvetica"/>
          <w:color w:val="000000" w:themeColor="text1"/>
          <w:sz w:val="30"/>
          <w:szCs w:val="30"/>
        </w:rPr>
        <w:t xml:space="preserve"> safeguarding policies and procedures.</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Staff should follow best practice at all times and should not display inappropriate </w:t>
      </w:r>
      <w:r w:rsidR="00B52A19" w:rsidRPr="001261C3">
        <w:rPr>
          <w:rFonts w:ascii="Helvetica" w:eastAsia="Times New Roman" w:hAnsi="Helvetica" w:cs="Helvetica"/>
          <w:color w:val="000000" w:themeColor="text1"/>
          <w:sz w:val="30"/>
          <w:szCs w:val="30"/>
        </w:rPr>
        <w:t>behavio</w:t>
      </w:r>
      <w:r w:rsidR="00B52A19">
        <w:rPr>
          <w:rFonts w:ascii="Helvetica" w:eastAsia="Times New Roman" w:hAnsi="Helvetica" w:cs="Helvetica"/>
          <w:color w:val="000000" w:themeColor="text1"/>
          <w:sz w:val="30"/>
          <w:szCs w:val="30"/>
        </w:rPr>
        <w:t>u</w:t>
      </w:r>
      <w:r w:rsidR="00B52A19" w:rsidRPr="001261C3">
        <w:rPr>
          <w:rFonts w:ascii="Helvetica" w:eastAsia="Times New Roman" w:hAnsi="Helvetica" w:cs="Helvetica"/>
          <w:color w:val="000000" w:themeColor="text1"/>
          <w:sz w:val="30"/>
          <w:szCs w:val="30"/>
        </w:rPr>
        <w:t>r</w:t>
      </w:r>
      <w:r w:rsidRPr="001261C3">
        <w:rPr>
          <w:rFonts w:ascii="Helvetica" w:eastAsia="Times New Roman" w:hAnsi="Helvetica" w:cs="Helvetica"/>
          <w:color w:val="000000" w:themeColor="text1"/>
          <w:sz w:val="30"/>
          <w:szCs w:val="30"/>
        </w:rPr>
        <w:t xml:space="preserve"> which could be deemed as a safeguarding issue. All staff should be aware of any signs of inappropriate behaviour by colleagues and should continue to follow procedure.</w:t>
      </w:r>
    </w:p>
    <w:p w:rsidR="001261C3" w:rsidRPr="001261C3"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All safeguarding concerns are to be reported to</w:t>
      </w:r>
      <w:r w:rsidRPr="00761700">
        <w:rPr>
          <w:rFonts w:ascii="Helvetica" w:eastAsia="Times New Roman" w:hAnsi="Helvetica" w:cs="Helvetica"/>
          <w:color w:val="000000" w:themeColor="text1"/>
          <w:sz w:val="30"/>
          <w:szCs w:val="30"/>
        </w:rPr>
        <w:t xml:space="preserve"> the</w:t>
      </w:r>
      <w:r w:rsidRPr="001261C3">
        <w:rPr>
          <w:rFonts w:ascii="Helvetica" w:eastAsia="Times New Roman" w:hAnsi="Helvetica" w:cs="Helvetica"/>
          <w:color w:val="000000" w:themeColor="text1"/>
          <w:sz w:val="30"/>
          <w:szCs w:val="30"/>
        </w:rPr>
        <w:t xml:space="preserve"> </w:t>
      </w:r>
      <w:r w:rsidRPr="00761700">
        <w:rPr>
          <w:rFonts w:ascii="Helvetica" w:eastAsia="Times New Roman" w:hAnsi="Helvetica" w:cs="Helvetica"/>
          <w:color w:val="000000" w:themeColor="text1"/>
          <w:sz w:val="30"/>
          <w:szCs w:val="30"/>
        </w:rPr>
        <w:t>DSL. The DSL</w:t>
      </w:r>
      <w:r w:rsidRPr="001261C3">
        <w:rPr>
          <w:rFonts w:ascii="Helvetica" w:eastAsia="Times New Roman" w:hAnsi="Helvetica" w:cs="Helvetica"/>
          <w:color w:val="000000" w:themeColor="text1"/>
          <w:sz w:val="30"/>
          <w:szCs w:val="30"/>
        </w:rPr>
        <w:t xml:space="preserve"> will lead a thorough investigation. If deemed necessary</w:t>
      </w:r>
      <w:r w:rsidRPr="00761700">
        <w:rPr>
          <w:rFonts w:ascii="Helvetica" w:eastAsia="Times New Roman" w:hAnsi="Helvetica" w:cs="Helvetica"/>
          <w:color w:val="000000" w:themeColor="text1"/>
          <w:sz w:val="30"/>
          <w:szCs w:val="30"/>
        </w:rPr>
        <w:t>,</w:t>
      </w:r>
      <w:r w:rsidRPr="001261C3">
        <w:rPr>
          <w:rFonts w:ascii="Helvetica" w:eastAsia="Times New Roman" w:hAnsi="Helvetica" w:cs="Helvetica"/>
          <w:color w:val="000000" w:themeColor="text1"/>
          <w:sz w:val="30"/>
          <w:szCs w:val="30"/>
        </w:rPr>
        <w:t xml:space="preserve"> the case will be referred to the Local Safeguarding Children Board’s.</w:t>
      </w:r>
    </w:p>
    <w:p w:rsidR="001261C3" w:rsidRPr="00761700" w:rsidRDefault="001261C3" w:rsidP="001261C3">
      <w:pPr>
        <w:numPr>
          <w:ilvl w:val="0"/>
          <w:numId w:val="1"/>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Staff, visitors, parents and children are welcome to approach the </w:t>
      </w:r>
      <w:proofErr w:type="spellStart"/>
      <w:r w:rsidR="00802F0C">
        <w:rPr>
          <w:rFonts w:ascii="Helvetica" w:eastAsia="Times New Roman" w:hAnsi="Helvetica" w:cs="Helvetica"/>
          <w:color w:val="000000" w:themeColor="text1"/>
          <w:sz w:val="30"/>
          <w:szCs w:val="30"/>
        </w:rPr>
        <w:t>Organisation’s</w:t>
      </w:r>
      <w:proofErr w:type="spellEnd"/>
      <w:r w:rsidRPr="00761700">
        <w:rPr>
          <w:rFonts w:ascii="Helvetica" w:eastAsia="Times New Roman" w:hAnsi="Helvetica" w:cs="Helvetica"/>
          <w:color w:val="000000" w:themeColor="text1"/>
          <w:sz w:val="30"/>
          <w:szCs w:val="30"/>
        </w:rPr>
        <w:t xml:space="preserve"> Manager</w:t>
      </w:r>
      <w:r w:rsidRPr="001261C3">
        <w:rPr>
          <w:rFonts w:ascii="Helvetica" w:eastAsia="Times New Roman" w:hAnsi="Helvetica" w:cs="Helvetica"/>
          <w:color w:val="000000" w:themeColor="text1"/>
          <w:sz w:val="30"/>
          <w:szCs w:val="30"/>
        </w:rPr>
        <w:t xml:space="preserve"> or </w:t>
      </w:r>
      <w:r w:rsidR="00802F0C">
        <w:rPr>
          <w:rFonts w:ascii="Helvetica" w:eastAsia="Times New Roman" w:hAnsi="Helvetica" w:cs="Helvetica"/>
          <w:color w:val="000000" w:themeColor="text1"/>
          <w:sz w:val="30"/>
          <w:szCs w:val="30"/>
        </w:rPr>
        <w:t xml:space="preserve">the </w:t>
      </w:r>
      <w:r w:rsidRPr="001261C3">
        <w:rPr>
          <w:rFonts w:ascii="Helvetica" w:eastAsia="Times New Roman" w:hAnsi="Helvetica" w:cs="Helvetica"/>
          <w:color w:val="000000" w:themeColor="text1"/>
          <w:sz w:val="30"/>
          <w:szCs w:val="30"/>
        </w:rPr>
        <w:t>DSL if they have any concerns about the welfare of any of</w:t>
      </w:r>
      <w:r w:rsidR="00802F0C">
        <w:rPr>
          <w:rFonts w:ascii="Helvetica" w:eastAsia="Times New Roman" w:hAnsi="Helvetica" w:cs="Helvetica"/>
          <w:color w:val="000000" w:themeColor="text1"/>
          <w:sz w:val="30"/>
          <w:szCs w:val="30"/>
        </w:rPr>
        <w:t xml:space="preserve"> the children at</w:t>
      </w:r>
      <w:r w:rsidRPr="001261C3">
        <w:rPr>
          <w:rFonts w:ascii="Helvetica" w:eastAsia="Times New Roman" w:hAnsi="Helvetica" w:cs="Helvetica"/>
          <w:color w:val="000000" w:themeColor="text1"/>
          <w:sz w:val="30"/>
          <w:szCs w:val="30"/>
        </w:rPr>
        <w:t xml:space="preserve"> the </w:t>
      </w:r>
      <w:r w:rsidR="00802F0C">
        <w:rPr>
          <w:rFonts w:ascii="Helvetica" w:eastAsia="Times New Roman" w:hAnsi="Helvetica" w:cs="Helvetica"/>
          <w:color w:val="000000" w:themeColor="text1"/>
          <w:sz w:val="30"/>
          <w:szCs w:val="30"/>
        </w:rPr>
        <w:t>club</w:t>
      </w:r>
      <w:r w:rsidRPr="001261C3">
        <w:rPr>
          <w:rFonts w:ascii="Helvetica" w:eastAsia="Times New Roman" w:hAnsi="Helvetica" w:cs="Helvetica"/>
          <w:color w:val="000000" w:themeColor="text1"/>
          <w:sz w:val="30"/>
          <w:szCs w:val="30"/>
        </w:rPr>
        <w:t>.</w:t>
      </w:r>
    </w:p>
    <w:p w:rsidR="001261C3" w:rsidRPr="001261C3" w:rsidRDefault="001261C3" w:rsidP="001261C3">
      <w:pPr>
        <w:shd w:val="clear" w:color="auto" w:fill="FFFFFF"/>
        <w:spacing w:after="0" w:line="240" w:lineRule="auto"/>
        <w:ind w:left="345"/>
        <w:textAlignment w:val="baseline"/>
        <w:rPr>
          <w:rFonts w:ascii="Helvetica" w:eastAsia="Times New Roman" w:hAnsi="Helvetica" w:cs="Helvetica"/>
          <w:color w:val="000000" w:themeColor="text1"/>
          <w:sz w:val="30"/>
          <w:szCs w:val="30"/>
        </w:rPr>
      </w:pPr>
    </w:p>
    <w:p w:rsidR="00761700" w:rsidRDefault="00761700" w:rsidP="001261C3">
      <w:pPr>
        <w:shd w:val="clear" w:color="auto" w:fill="FFFFFF"/>
        <w:spacing w:after="0" w:line="240" w:lineRule="auto"/>
        <w:textAlignment w:val="baseline"/>
        <w:rPr>
          <w:rFonts w:ascii="inherit" w:eastAsia="Times New Roman" w:hAnsi="inherit" w:cs="Helvetica"/>
          <w:b/>
          <w:bCs/>
          <w:color w:val="1F3864" w:themeColor="accent5" w:themeShade="80"/>
          <w:sz w:val="30"/>
          <w:szCs w:val="30"/>
          <w:bdr w:val="none" w:sz="0" w:space="0" w:color="auto" w:frame="1"/>
        </w:rPr>
      </w:pPr>
    </w:p>
    <w:p w:rsidR="001261C3" w:rsidRPr="001261C3" w:rsidRDefault="001261C3" w:rsidP="001261C3">
      <w:pPr>
        <w:shd w:val="clear" w:color="auto" w:fill="FFFFFF"/>
        <w:spacing w:after="0" w:line="240" w:lineRule="auto"/>
        <w:textAlignment w:val="baseline"/>
        <w:rPr>
          <w:rFonts w:ascii="Helvetica" w:eastAsia="Times New Roman" w:hAnsi="Helvetica" w:cs="Helvetica"/>
          <w:color w:val="1F3864" w:themeColor="accent5" w:themeShade="80"/>
          <w:sz w:val="30"/>
          <w:szCs w:val="30"/>
        </w:rPr>
      </w:pPr>
      <w:r w:rsidRPr="00761700">
        <w:rPr>
          <w:rFonts w:ascii="inherit" w:eastAsia="Times New Roman" w:hAnsi="inherit" w:cs="Helvetica"/>
          <w:b/>
          <w:bCs/>
          <w:color w:val="1F3864" w:themeColor="accent5" w:themeShade="80"/>
          <w:sz w:val="30"/>
          <w:szCs w:val="30"/>
          <w:bdr w:val="none" w:sz="0" w:space="0" w:color="auto" w:frame="1"/>
        </w:rPr>
        <w:t>Best Practice</w:t>
      </w:r>
    </w:p>
    <w:p w:rsidR="001261C3" w:rsidRPr="001261C3" w:rsidRDefault="001261C3" w:rsidP="001261C3">
      <w:pPr>
        <w:shd w:val="clear" w:color="auto" w:fill="FFFFFF"/>
        <w:spacing w:before="204" w:after="204" w:line="240" w:lineRule="auto"/>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The </w:t>
      </w:r>
      <w:r w:rsidRPr="00761700">
        <w:rPr>
          <w:rFonts w:ascii="Helvetica" w:eastAsia="Times New Roman" w:hAnsi="Helvetica" w:cs="Helvetica"/>
          <w:color w:val="000000" w:themeColor="text1"/>
          <w:sz w:val="30"/>
          <w:szCs w:val="30"/>
        </w:rPr>
        <w:t>behavior</w:t>
      </w:r>
      <w:r w:rsidRPr="001261C3">
        <w:rPr>
          <w:rFonts w:ascii="Helvetica" w:eastAsia="Times New Roman" w:hAnsi="Helvetica" w:cs="Helvetica"/>
          <w:color w:val="000000" w:themeColor="text1"/>
          <w:sz w:val="30"/>
          <w:szCs w:val="30"/>
        </w:rPr>
        <w:t xml:space="preserve"> of the staff must not be open to criticism. Staff should protect themselves against liability or allegations which could cause conflict between them, the child and the parent. Staff must ensure that they do not put themselves in a position that may inadvertently </w:t>
      </w:r>
      <w:r w:rsidRPr="001261C3">
        <w:rPr>
          <w:rFonts w:ascii="Helvetica" w:eastAsia="Times New Roman" w:hAnsi="Helvetica" w:cs="Helvetica"/>
          <w:color w:val="000000" w:themeColor="text1"/>
          <w:sz w:val="30"/>
          <w:szCs w:val="30"/>
        </w:rPr>
        <w:lastRenderedPageBreak/>
        <w:t>threaten or upset children in their charge, and use best practice in all they do.</w:t>
      </w:r>
    </w:p>
    <w:p w:rsidR="001261C3" w:rsidRPr="001261C3" w:rsidRDefault="001261C3" w:rsidP="001261C3">
      <w:pPr>
        <w:shd w:val="clear" w:color="auto" w:fill="FFFFFF"/>
        <w:spacing w:before="204" w:after="204" w:line="240" w:lineRule="auto"/>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Best practice refers to the actions of our staff whilst working with or near to children. It also refers to the manner in which they communicate with the children and the information that they give them.</w:t>
      </w:r>
    </w:p>
    <w:p w:rsidR="001261C3" w:rsidRPr="001261C3" w:rsidRDefault="00761700" w:rsidP="001261C3">
      <w:pPr>
        <w:shd w:val="clear" w:color="auto" w:fill="FFFFFF"/>
        <w:spacing w:before="204" w:after="204" w:line="240" w:lineRule="auto"/>
        <w:textAlignment w:val="baseline"/>
        <w:rPr>
          <w:rFonts w:ascii="Helvetica" w:eastAsia="Times New Roman" w:hAnsi="Helvetica" w:cs="Helvetica"/>
          <w:color w:val="1F3864" w:themeColor="accent5" w:themeShade="80"/>
          <w:sz w:val="30"/>
          <w:szCs w:val="30"/>
        </w:rPr>
      </w:pPr>
      <w:r w:rsidRPr="001261C3">
        <w:rPr>
          <w:rFonts w:ascii="Helvetica" w:eastAsia="Times New Roman" w:hAnsi="Helvetica" w:cs="Helvetica"/>
          <w:color w:val="1F3864" w:themeColor="accent5" w:themeShade="80"/>
          <w:sz w:val="30"/>
          <w:szCs w:val="30"/>
        </w:rPr>
        <w:t>Therefore,</w:t>
      </w:r>
      <w:r w:rsidR="001261C3" w:rsidRPr="001261C3">
        <w:rPr>
          <w:rFonts w:ascii="Helvetica" w:eastAsia="Times New Roman" w:hAnsi="Helvetica" w:cs="Helvetica"/>
          <w:color w:val="1F3864" w:themeColor="accent5" w:themeShade="80"/>
          <w:sz w:val="30"/>
          <w:szCs w:val="30"/>
        </w:rPr>
        <w:t xml:space="preserve"> our staff will:</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Avoid shouting and </w:t>
      </w:r>
      <w:r w:rsidRPr="00761700">
        <w:rPr>
          <w:rFonts w:ascii="Helvetica" w:eastAsia="Times New Roman" w:hAnsi="Helvetica" w:cs="Helvetica"/>
          <w:color w:val="000000" w:themeColor="text1"/>
          <w:sz w:val="30"/>
          <w:szCs w:val="30"/>
        </w:rPr>
        <w:t xml:space="preserve">making </w:t>
      </w:r>
      <w:r w:rsidRPr="001261C3">
        <w:rPr>
          <w:rFonts w:ascii="Helvetica" w:eastAsia="Times New Roman" w:hAnsi="Helvetica" w:cs="Helvetica"/>
          <w:color w:val="000000" w:themeColor="text1"/>
          <w:sz w:val="30"/>
          <w:szCs w:val="30"/>
        </w:rPr>
        <w:t>derogatory comments</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Use positive comments and feedback whenever possible</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Keep physical contact to a minimum unless absolutely necessary.</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Treat all children equally and avoid </w:t>
      </w:r>
      <w:r w:rsidRPr="00761700">
        <w:rPr>
          <w:rFonts w:ascii="Helvetica" w:eastAsia="Times New Roman" w:hAnsi="Helvetica" w:cs="Helvetica"/>
          <w:color w:val="000000" w:themeColor="text1"/>
          <w:sz w:val="30"/>
          <w:szCs w:val="30"/>
        </w:rPr>
        <w:t>favoritism</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 xml:space="preserve">Be </w:t>
      </w:r>
      <w:r w:rsidRPr="00761700">
        <w:rPr>
          <w:rFonts w:ascii="Helvetica" w:eastAsia="Times New Roman" w:hAnsi="Helvetica" w:cs="Helvetica"/>
          <w:color w:val="000000" w:themeColor="text1"/>
          <w:sz w:val="30"/>
          <w:szCs w:val="30"/>
        </w:rPr>
        <w:t>non-judgmental</w:t>
      </w:r>
      <w:r w:rsidRPr="001261C3">
        <w:rPr>
          <w:rFonts w:ascii="Helvetica" w:eastAsia="Times New Roman" w:hAnsi="Helvetica" w:cs="Helvetica"/>
          <w:color w:val="000000" w:themeColor="text1"/>
          <w:sz w:val="30"/>
          <w:szCs w:val="30"/>
        </w:rPr>
        <w:t xml:space="preserve"> when talking to or dealing with the children</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Empathise with the children and understand their emotions</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761700">
        <w:rPr>
          <w:rFonts w:ascii="Helvetica" w:eastAsia="Times New Roman" w:hAnsi="Helvetica" w:cs="Helvetica"/>
          <w:color w:val="000000" w:themeColor="text1"/>
          <w:sz w:val="30"/>
          <w:szCs w:val="30"/>
        </w:rPr>
        <w:t>Ensure we inform children of why we</w:t>
      </w:r>
      <w:r w:rsidRPr="001261C3">
        <w:rPr>
          <w:rFonts w:ascii="Helvetica" w:eastAsia="Times New Roman" w:hAnsi="Helvetica" w:cs="Helvetica"/>
          <w:color w:val="000000" w:themeColor="text1"/>
          <w:sz w:val="30"/>
          <w:szCs w:val="30"/>
        </w:rPr>
        <w:t xml:space="preserve"> are making certain decisions in order for them to learn why certain things are done in certain ways e.g. why you walk a certain way across the </w:t>
      </w:r>
      <w:r w:rsidRPr="00761700">
        <w:rPr>
          <w:rFonts w:ascii="Helvetica" w:eastAsia="Times New Roman" w:hAnsi="Helvetica" w:cs="Helvetica"/>
          <w:color w:val="000000" w:themeColor="text1"/>
          <w:sz w:val="30"/>
          <w:szCs w:val="30"/>
        </w:rPr>
        <w:t>premises</w:t>
      </w:r>
    </w:p>
    <w:p w:rsidR="001261C3" w:rsidRPr="001261C3" w:rsidRDefault="001261C3" w:rsidP="001261C3">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Understand that it is their legal responsibility to report any suspected cases of child abuse to their Manager who in turn will determine the best cour</w:t>
      </w:r>
      <w:r w:rsidRPr="00761700">
        <w:rPr>
          <w:rFonts w:ascii="Helvetica" w:eastAsia="Times New Roman" w:hAnsi="Helvetica" w:cs="Helvetica"/>
          <w:color w:val="000000" w:themeColor="text1"/>
          <w:sz w:val="30"/>
          <w:szCs w:val="30"/>
        </w:rPr>
        <w:t>se of action for that child</w:t>
      </w:r>
    </w:p>
    <w:p w:rsidR="00852A63" w:rsidRDefault="001261C3" w:rsidP="008832D0">
      <w:pPr>
        <w:numPr>
          <w:ilvl w:val="0"/>
          <w:numId w:val="2"/>
        </w:numPr>
        <w:shd w:val="clear" w:color="auto" w:fill="FFFFFF"/>
        <w:spacing w:after="0" w:line="240" w:lineRule="auto"/>
        <w:ind w:left="345" w:firstLine="0"/>
        <w:textAlignment w:val="baseline"/>
        <w:rPr>
          <w:rFonts w:ascii="Helvetica" w:eastAsia="Times New Roman" w:hAnsi="Helvetica" w:cs="Helvetica"/>
          <w:color w:val="000000" w:themeColor="text1"/>
          <w:sz w:val="30"/>
          <w:szCs w:val="30"/>
        </w:rPr>
      </w:pPr>
      <w:r w:rsidRPr="001261C3">
        <w:rPr>
          <w:rFonts w:ascii="Helvetica" w:eastAsia="Times New Roman" w:hAnsi="Helvetica" w:cs="Helvetica"/>
          <w:color w:val="000000" w:themeColor="text1"/>
          <w:sz w:val="30"/>
          <w:szCs w:val="30"/>
        </w:rPr>
        <w:t>Not use a mobile phone or camera whilst leading a session with a group of children and this will be treated as a case of misconduct if the staff member is caught doing so</w:t>
      </w:r>
      <w:r w:rsidR="008832D0">
        <w:rPr>
          <w:rFonts w:ascii="Helvetica" w:eastAsia="Times New Roman" w:hAnsi="Helvetica" w:cs="Helvetica"/>
          <w:color w:val="000000" w:themeColor="text1"/>
          <w:sz w:val="30"/>
          <w:szCs w:val="30"/>
        </w:rPr>
        <w:t>.</w:t>
      </w:r>
      <w:r w:rsidR="00802F0C">
        <w:rPr>
          <w:rFonts w:ascii="Helvetica" w:eastAsia="Times New Roman" w:hAnsi="Helvetica" w:cs="Helvetica"/>
          <w:color w:val="000000" w:themeColor="text1"/>
          <w:sz w:val="30"/>
          <w:szCs w:val="30"/>
        </w:rPr>
        <w:t xml:space="preserve"> See our Mobile Phone policy for further details.</w:t>
      </w:r>
    </w:p>
    <w:p w:rsidR="008832D0" w:rsidRDefault="008832D0" w:rsidP="008832D0">
      <w:pPr>
        <w:shd w:val="clear" w:color="auto" w:fill="FFFFFF"/>
        <w:spacing w:after="0" w:line="240" w:lineRule="auto"/>
        <w:textAlignment w:val="baseline"/>
        <w:rPr>
          <w:rFonts w:ascii="Helvetica" w:eastAsia="Times New Roman" w:hAnsi="Helvetica" w:cs="Helvetica"/>
          <w:color w:val="000000" w:themeColor="text1"/>
          <w:sz w:val="30"/>
          <w:szCs w:val="30"/>
        </w:rPr>
      </w:pPr>
    </w:p>
    <w:p w:rsidR="00EF16BE" w:rsidRDefault="00EF16BE" w:rsidP="008832D0">
      <w:pPr>
        <w:shd w:val="clear" w:color="auto" w:fill="FFFFFF"/>
        <w:spacing w:after="0" w:line="240" w:lineRule="auto"/>
        <w:textAlignment w:val="baseline"/>
        <w:rPr>
          <w:rFonts w:ascii="Helvetica" w:eastAsia="Times New Roman" w:hAnsi="Helvetica" w:cs="Helvetica"/>
          <w:color w:val="000000" w:themeColor="text1"/>
          <w:sz w:val="30"/>
          <w:szCs w:val="30"/>
        </w:rPr>
      </w:pPr>
      <w:r>
        <w:rPr>
          <w:rFonts w:ascii="inherit" w:eastAsia="Times New Roman" w:hAnsi="inherit" w:cs="Helvetica"/>
          <w:b/>
          <w:bCs/>
          <w:color w:val="1F3864" w:themeColor="accent5" w:themeShade="80"/>
          <w:sz w:val="30"/>
          <w:szCs w:val="30"/>
          <w:bdr w:val="none" w:sz="0" w:space="0" w:color="auto" w:frame="1"/>
        </w:rPr>
        <w:t>Child on child abuse</w:t>
      </w:r>
    </w:p>
    <w:p w:rsidR="00EF16BE" w:rsidRPr="00EF16BE" w:rsidRDefault="00EF16BE" w:rsidP="00EF16BE">
      <w:pPr>
        <w:shd w:val="clear" w:color="auto" w:fill="FFFFFF"/>
        <w:spacing w:before="204" w:after="204" w:line="240" w:lineRule="auto"/>
        <w:textAlignment w:val="baseline"/>
        <w:rPr>
          <w:rFonts w:ascii="Helvetica" w:eastAsia="Times New Roman" w:hAnsi="Helvetica" w:cs="Helvetica"/>
          <w:sz w:val="30"/>
          <w:szCs w:val="30"/>
        </w:rPr>
      </w:pPr>
      <w:r w:rsidRPr="00EF16BE">
        <w:rPr>
          <w:rFonts w:ascii="Helvetica" w:eastAsia="Times New Roman" w:hAnsi="Helvetica" w:cs="Helvetica"/>
          <w:sz w:val="30"/>
          <w:szCs w:val="30"/>
        </w:rPr>
        <w:t xml:space="preserve">Our </w:t>
      </w:r>
      <w:r>
        <w:rPr>
          <w:rFonts w:ascii="Helvetica" w:eastAsia="Times New Roman" w:hAnsi="Helvetica" w:cs="Helvetica"/>
          <w:sz w:val="30"/>
          <w:szCs w:val="30"/>
        </w:rPr>
        <w:t>provision</w:t>
      </w:r>
      <w:r w:rsidRPr="00EF16BE">
        <w:rPr>
          <w:rFonts w:ascii="Helvetica" w:eastAsia="Times New Roman" w:hAnsi="Helvetica" w:cs="Helvetica"/>
          <w:sz w:val="30"/>
          <w:szCs w:val="30"/>
        </w:rPr>
        <w:t xml:space="preserve"> may be the only stable, secure and safe place in the lives of children at risk of, or who have suffered harm. However, on occasions their behaviour may be challenging and defiant, or they may instead be withdrawn, or display abusive </w:t>
      </w:r>
      <w:proofErr w:type="spellStart"/>
      <w:r w:rsidRPr="00EF16BE">
        <w:rPr>
          <w:rFonts w:ascii="Helvetica" w:eastAsia="Times New Roman" w:hAnsi="Helvetica" w:cs="Helvetica"/>
          <w:sz w:val="30"/>
          <w:szCs w:val="30"/>
        </w:rPr>
        <w:t>behaviours</w:t>
      </w:r>
      <w:proofErr w:type="spellEnd"/>
      <w:r w:rsidRPr="00EF16BE">
        <w:rPr>
          <w:rFonts w:ascii="Helvetica" w:eastAsia="Times New Roman" w:hAnsi="Helvetica" w:cs="Helvetica"/>
          <w:sz w:val="30"/>
          <w:szCs w:val="30"/>
        </w:rPr>
        <w:t xml:space="preserve"> towards other children.</w:t>
      </w:r>
    </w:p>
    <w:p w:rsidR="00EF16BE" w:rsidRPr="00EF16BE" w:rsidRDefault="00EF16BE" w:rsidP="00EF16BE">
      <w:pPr>
        <w:shd w:val="clear" w:color="auto" w:fill="FFFFFF"/>
        <w:spacing w:before="204" w:after="204" w:line="240" w:lineRule="auto"/>
        <w:textAlignment w:val="baseline"/>
        <w:rPr>
          <w:rFonts w:ascii="Helvetica" w:eastAsia="Times New Roman" w:hAnsi="Helvetica" w:cs="Helvetica"/>
          <w:sz w:val="30"/>
          <w:szCs w:val="30"/>
        </w:rPr>
      </w:pPr>
      <w:r w:rsidRPr="00EF16BE">
        <w:rPr>
          <w:rFonts w:ascii="Helvetica" w:eastAsia="Times New Roman" w:hAnsi="Helvetica" w:cs="Helvetica"/>
          <w:sz w:val="30"/>
          <w:szCs w:val="30"/>
        </w:rPr>
        <w:lastRenderedPageBreak/>
        <w:t xml:space="preserve">Child on child abuse can manifest itself in many ways. This may include bullying (including cyber bullying), on-line abuse, gender-based abuse, ‘sexting’ or sexually harmful behaviour. We do not tolerate any harmful behaviour in </w:t>
      </w:r>
      <w:r w:rsidR="00824E1C">
        <w:rPr>
          <w:rFonts w:ascii="Helvetica" w:eastAsia="Times New Roman" w:hAnsi="Helvetica" w:cs="Helvetica"/>
          <w:sz w:val="30"/>
          <w:szCs w:val="30"/>
        </w:rPr>
        <w:t>our club</w:t>
      </w:r>
      <w:r w:rsidRPr="00EF16BE">
        <w:rPr>
          <w:rFonts w:ascii="Helvetica" w:eastAsia="Times New Roman" w:hAnsi="Helvetica" w:cs="Helvetica"/>
          <w:sz w:val="30"/>
          <w:szCs w:val="30"/>
        </w:rPr>
        <w:t xml:space="preserve"> and will take swift action to intervene where this occurs.</w:t>
      </w:r>
    </w:p>
    <w:p w:rsidR="008832D0" w:rsidRPr="00EF16BE" w:rsidRDefault="00EF16BE" w:rsidP="00EF16BE">
      <w:pPr>
        <w:shd w:val="clear" w:color="auto" w:fill="FFFFFF"/>
        <w:spacing w:before="204" w:after="204" w:line="240" w:lineRule="auto"/>
        <w:textAlignment w:val="baseline"/>
        <w:rPr>
          <w:rFonts w:ascii="Helvetica" w:eastAsia="Times New Roman" w:hAnsi="Helvetica" w:cs="Helvetica"/>
          <w:sz w:val="30"/>
          <w:szCs w:val="30"/>
        </w:rPr>
      </w:pPr>
      <w:r w:rsidRPr="00EF16BE">
        <w:rPr>
          <w:rFonts w:ascii="Helvetica" w:eastAsia="Times New Roman" w:hAnsi="Helvetica" w:cs="Helvetica"/>
          <w:sz w:val="30"/>
          <w:szCs w:val="30"/>
        </w:rPr>
        <w:t>We use the curriculum and assemblies to help children understand, in an age-appropriate way, what abuse is and we encourage them to tell a trusted adult if someone is behavin</w:t>
      </w:r>
      <w:r w:rsidR="00824E1C">
        <w:rPr>
          <w:rFonts w:ascii="Helvetica" w:eastAsia="Times New Roman" w:hAnsi="Helvetica" w:cs="Helvetica"/>
          <w:sz w:val="30"/>
          <w:szCs w:val="30"/>
        </w:rPr>
        <w:t xml:space="preserve">g in a way that makes them feel </w:t>
      </w:r>
      <w:r w:rsidRPr="00EF16BE">
        <w:rPr>
          <w:rFonts w:ascii="Helvetica" w:eastAsia="Times New Roman" w:hAnsi="Helvetica" w:cs="Helvetica"/>
          <w:sz w:val="30"/>
          <w:szCs w:val="30"/>
        </w:rPr>
        <w:t xml:space="preserve">uncomfortable. Our </w:t>
      </w:r>
      <w:r w:rsidR="00824E1C">
        <w:rPr>
          <w:rFonts w:ascii="Helvetica" w:eastAsia="Times New Roman" w:hAnsi="Helvetica" w:cs="Helvetica"/>
          <w:sz w:val="30"/>
          <w:szCs w:val="30"/>
        </w:rPr>
        <w:t xml:space="preserve">provision </w:t>
      </w:r>
      <w:r w:rsidRPr="00EF16BE">
        <w:rPr>
          <w:rFonts w:ascii="Helvetica" w:eastAsia="Times New Roman" w:hAnsi="Helvetica" w:cs="Helvetica"/>
          <w:sz w:val="30"/>
          <w:szCs w:val="30"/>
        </w:rPr>
        <w:t>understands the different gender issues that can be prevalent when dealing with p</w:t>
      </w:r>
      <w:r w:rsidR="00824E1C">
        <w:rPr>
          <w:rFonts w:ascii="Helvetica" w:eastAsia="Times New Roman" w:hAnsi="Helvetica" w:cs="Helvetica"/>
          <w:sz w:val="30"/>
          <w:szCs w:val="30"/>
        </w:rPr>
        <w:t>eer on peer abuse. We also have an Equality and Diversity policy</w:t>
      </w:r>
      <w:r w:rsidRPr="00EF16BE">
        <w:rPr>
          <w:rFonts w:ascii="Helvetica" w:eastAsia="Times New Roman" w:hAnsi="Helvetica" w:cs="Helvetica"/>
          <w:sz w:val="30"/>
          <w:szCs w:val="30"/>
        </w:rPr>
        <w:t xml:space="preserve"> in place to support this</w:t>
      </w:r>
      <w:r w:rsidR="00824E1C">
        <w:rPr>
          <w:rFonts w:ascii="Helvetica" w:eastAsia="Times New Roman" w:hAnsi="Helvetica" w:cs="Helvetica"/>
          <w:sz w:val="30"/>
          <w:szCs w:val="30"/>
        </w:rPr>
        <w:t>.</w:t>
      </w:r>
    </w:p>
    <w:p w:rsidR="00EF16BE" w:rsidRDefault="00EF16BE" w:rsidP="008832D0">
      <w:pPr>
        <w:shd w:val="clear" w:color="auto" w:fill="FFFFFF"/>
        <w:spacing w:after="0" w:line="240" w:lineRule="auto"/>
        <w:textAlignment w:val="baseline"/>
        <w:rPr>
          <w:rFonts w:ascii="inherit" w:eastAsia="Times New Roman" w:hAnsi="inherit" w:cs="Helvetica"/>
          <w:b/>
          <w:bCs/>
          <w:color w:val="1F3864" w:themeColor="accent5" w:themeShade="80"/>
          <w:sz w:val="30"/>
          <w:szCs w:val="30"/>
          <w:bdr w:val="none" w:sz="0" w:space="0" w:color="auto" w:frame="1"/>
        </w:rPr>
      </w:pPr>
    </w:p>
    <w:p w:rsidR="00824E1C" w:rsidRPr="008832D0" w:rsidRDefault="00824E1C" w:rsidP="00824E1C">
      <w:pPr>
        <w:shd w:val="clear" w:color="auto" w:fill="FFFFFF"/>
        <w:spacing w:after="0" w:line="240" w:lineRule="auto"/>
        <w:textAlignment w:val="baseline"/>
        <w:rPr>
          <w:rFonts w:ascii="Helvetica" w:eastAsia="Times New Roman" w:hAnsi="Helvetica" w:cs="Helvetica"/>
          <w:color w:val="1F3864" w:themeColor="accent5" w:themeShade="80"/>
          <w:sz w:val="30"/>
          <w:szCs w:val="30"/>
        </w:rPr>
      </w:pPr>
      <w:r>
        <w:rPr>
          <w:rFonts w:ascii="inherit" w:eastAsia="Times New Roman" w:hAnsi="inherit" w:cs="Helvetica"/>
          <w:b/>
          <w:bCs/>
          <w:color w:val="1F3864" w:themeColor="accent5" w:themeShade="80"/>
          <w:sz w:val="30"/>
          <w:szCs w:val="30"/>
          <w:bdr w:val="none" w:sz="0" w:space="0" w:color="auto" w:frame="1"/>
        </w:rPr>
        <w:t>Sexual Violence &amp; Harassment</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Sexual violence and harassment can occur between children of any age individually or in groups. Children who are victims of sexual violence and sexual harassment will likely find the experience stressful and distressing, and in all likelihood will adversely affect their educational attainment. 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takes all victims seriously and they will be offered the appropriate support.</w:t>
      </w:r>
    </w:p>
    <w:p w:rsidR="00824E1C" w:rsidRP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Predatory behaviour or a dismissive attitude towards sexual harassment may be prevalent online or feature in the children’s lived experience of home, friendship groups or society at large, but it is not indicative of respect for other pupils and therefore it is unacceptable at our </w:t>
      </w:r>
      <w:r w:rsidR="00BC57D5">
        <w:rPr>
          <w:rFonts w:ascii="Helvetica" w:eastAsia="Times New Roman" w:hAnsi="Helvetica" w:cs="Helvetica"/>
          <w:sz w:val="30"/>
          <w:szCs w:val="30"/>
        </w:rPr>
        <w:t>club</w:t>
      </w:r>
      <w:r w:rsidRPr="00824E1C">
        <w:rPr>
          <w:rFonts w:ascii="Helvetica" w:eastAsia="Times New Roman" w:hAnsi="Helvetica" w:cs="Helvetica"/>
          <w:sz w:val="30"/>
          <w:szCs w:val="30"/>
        </w:rPr>
        <w:t>.</w:t>
      </w:r>
    </w:p>
    <w:p w:rsidR="00824E1C" w:rsidRP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An example of such harassment is ‘</w:t>
      </w:r>
      <w:proofErr w:type="spellStart"/>
      <w:r w:rsidRPr="00824E1C">
        <w:rPr>
          <w:rFonts w:ascii="Helvetica" w:eastAsia="Times New Roman" w:hAnsi="Helvetica" w:cs="Helvetica"/>
          <w:sz w:val="30"/>
          <w:szCs w:val="30"/>
        </w:rPr>
        <w:t>Upskirting</w:t>
      </w:r>
      <w:proofErr w:type="spellEnd"/>
      <w:r w:rsidRPr="00824E1C">
        <w:rPr>
          <w:rFonts w:ascii="Helvetica" w:eastAsia="Times New Roman" w:hAnsi="Helvetica" w:cs="Helvetica"/>
          <w:sz w:val="30"/>
          <w:szCs w:val="30"/>
        </w:rPr>
        <w:t>’, which typically involves taking a picture under a person’s clothing without them knowing, with the intention of viewing their genitals or buttocks to obtain sexual gratification, or cause the victim humiliation, distress or alarm. Anyone of any gender can be a victim and it is a criminal offence under the Voyeurism (Offences) Act 2019.</w:t>
      </w:r>
    </w:p>
    <w:p w:rsidR="00824E1C" w:rsidRP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lastRenderedPageBreak/>
        <w:t xml:space="preserve">Our </w:t>
      </w:r>
      <w:r>
        <w:rPr>
          <w:rFonts w:ascii="Helvetica" w:eastAsia="Times New Roman" w:hAnsi="Helvetica" w:cs="Helvetica"/>
          <w:sz w:val="30"/>
          <w:szCs w:val="30"/>
        </w:rPr>
        <w:t xml:space="preserve">club </w:t>
      </w:r>
      <w:r w:rsidRPr="00824E1C">
        <w:rPr>
          <w:rFonts w:ascii="Helvetica" w:eastAsia="Times New Roman" w:hAnsi="Helvetica" w:cs="Helvetica"/>
          <w:sz w:val="30"/>
          <w:szCs w:val="30"/>
        </w:rPr>
        <w:t xml:space="preserve">culture of safeguarding ensures that the message that abusive </w:t>
      </w:r>
      <w:proofErr w:type="spellStart"/>
      <w:r w:rsidRPr="00824E1C">
        <w:rPr>
          <w:rFonts w:ascii="Helvetica" w:eastAsia="Times New Roman" w:hAnsi="Helvetica" w:cs="Helvetica"/>
          <w:sz w:val="30"/>
          <w:szCs w:val="30"/>
        </w:rPr>
        <w:t>behaviours</w:t>
      </w:r>
      <w:proofErr w:type="spellEnd"/>
      <w:r w:rsidRPr="00824E1C">
        <w:rPr>
          <w:rFonts w:ascii="Helvetica" w:eastAsia="Times New Roman" w:hAnsi="Helvetica" w:cs="Helvetica"/>
          <w:sz w:val="30"/>
          <w:szCs w:val="30"/>
        </w:rPr>
        <w:t xml:space="preserve"> are unacceptable is explicit through 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environment and staff modelling appropriate language and respectful relationships. We do not accept that it is ‘just part of growing up’ or a joke. 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manages such incidences in the same way by considering the need to undertake an immediate risk and needs assessment and as with any other child protection concern we will follow the same procedures. Pupils</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 xml:space="preserve">initiating such abuse or </w:t>
      </w:r>
      <w:proofErr w:type="spellStart"/>
      <w:r w:rsidRPr="00824E1C">
        <w:rPr>
          <w:rFonts w:ascii="Helvetica" w:eastAsia="Times New Roman" w:hAnsi="Helvetica" w:cs="Helvetica"/>
          <w:sz w:val="30"/>
          <w:szCs w:val="30"/>
        </w:rPr>
        <w:t>sexualised</w:t>
      </w:r>
      <w:proofErr w:type="spellEnd"/>
      <w:r w:rsidRPr="00824E1C">
        <w:rPr>
          <w:rFonts w:ascii="Helvetica" w:eastAsia="Times New Roman" w:hAnsi="Helvetica" w:cs="Helvetica"/>
          <w:sz w:val="30"/>
          <w:szCs w:val="30"/>
        </w:rPr>
        <w:t xml:space="preserve"> </w:t>
      </w:r>
      <w:proofErr w:type="spellStart"/>
      <w:r w:rsidRPr="00824E1C">
        <w:rPr>
          <w:rFonts w:ascii="Helvetica" w:eastAsia="Times New Roman" w:hAnsi="Helvetica" w:cs="Helvetica"/>
          <w:sz w:val="30"/>
          <w:szCs w:val="30"/>
        </w:rPr>
        <w:t>beh</w:t>
      </w:r>
      <w:r>
        <w:rPr>
          <w:rFonts w:ascii="Helvetica" w:eastAsia="Times New Roman" w:hAnsi="Helvetica" w:cs="Helvetica"/>
          <w:sz w:val="30"/>
          <w:szCs w:val="30"/>
        </w:rPr>
        <w:t>aviour</w:t>
      </w:r>
      <w:proofErr w:type="spellEnd"/>
      <w:r>
        <w:rPr>
          <w:rFonts w:ascii="Helvetica" w:eastAsia="Times New Roman" w:hAnsi="Helvetica" w:cs="Helvetica"/>
          <w:sz w:val="30"/>
          <w:szCs w:val="30"/>
        </w:rPr>
        <w:t xml:space="preserve"> will be subject to a</w:t>
      </w:r>
      <w:r w:rsidRPr="00824E1C">
        <w:rPr>
          <w:rFonts w:ascii="Helvetica" w:eastAsia="Times New Roman" w:hAnsi="Helvetica" w:cs="Helvetica"/>
          <w:sz w:val="30"/>
          <w:szCs w:val="30"/>
        </w:rPr>
        <w:t xml:space="preserve"> </w:t>
      </w:r>
      <w:r>
        <w:rPr>
          <w:rFonts w:ascii="Helvetica" w:eastAsia="Times New Roman" w:hAnsi="Helvetica" w:cs="Helvetica"/>
          <w:sz w:val="30"/>
          <w:szCs w:val="30"/>
        </w:rPr>
        <w:t>risk assessment</w:t>
      </w:r>
      <w:r w:rsidRPr="00824E1C">
        <w:rPr>
          <w:rFonts w:ascii="Helvetica" w:eastAsia="Times New Roman" w:hAnsi="Helvetica" w:cs="Helvetica"/>
          <w:sz w:val="30"/>
          <w:szCs w:val="30"/>
        </w:rPr>
        <w:t xml:space="preserve"> which will inform a safety plan for everyone involved, including themselves.</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Pr>
          <w:rFonts w:ascii="inherit" w:eastAsia="Times New Roman" w:hAnsi="inherit" w:cs="Helvetica"/>
          <w:b/>
          <w:bCs/>
          <w:color w:val="1F3864" w:themeColor="accent5" w:themeShade="80"/>
          <w:sz w:val="30"/>
          <w:szCs w:val="30"/>
          <w:bdr w:val="none" w:sz="0" w:space="0" w:color="auto" w:frame="1"/>
        </w:rPr>
        <w:t>Children with special educational needs and disabilities</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understands that children with special educational needs and disabilities (SEND) can face additional safeguarding challenges. 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w:t>
      </w:r>
      <w:proofErr w:type="spellStart"/>
      <w:r w:rsidRPr="00824E1C">
        <w:rPr>
          <w:rFonts w:ascii="Helvetica" w:eastAsia="Times New Roman" w:hAnsi="Helvetica" w:cs="Helvetica"/>
          <w:sz w:val="30"/>
          <w:szCs w:val="30"/>
        </w:rPr>
        <w:t>recognises</w:t>
      </w:r>
      <w:proofErr w:type="spellEnd"/>
      <w:r w:rsidRPr="00824E1C">
        <w:rPr>
          <w:rFonts w:ascii="Helvetica" w:eastAsia="Times New Roman" w:hAnsi="Helvetica" w:cs="Helvetica"/>
          <w:sz w:val="30"/>
          <w:szCs w:val="30"/>
        </w:rPr>
        <w:t xml:space="preserve"> that additional barriers can exist when </w:t>
      </w:r>
      <w:proofErr w:type="spellStart"/>
      <w:r w:rsidRPr="00824E1C">
        <w:rPr>
          <w:rFonts w:ascii="Helvetica" w:eastAsia="Times New Roman" w:hAnsi="Helvetica" w:cs="Helvetica"/>
          <w:sz w:val="30"/>
          <w:szCs w:val="30"/>
        </w:rPr>
        <w:t>recognising</w:t>
      </w:r>
      <w:proofErr w:type="spellEnd"/>
      <w:r w:rsidRPr="00824E1C">
        <w:rPr>
          <w:rFonts w:ascii="Helvetica" w:eastAsia="Times New Roman" w:hAnsi="Helvetica" w:cs="Helvetica"/>
          <w:sz w:val="30"/>
          <w:szCs w:val="30"/>
        </w:rPr>
        <w:t xml:space="preserve"> abuse and neglect in this group </w:t>
      </w:r>
      <w:r>
        <w:rPr>
          <w:rFonts w:ascii="Helvetica" w:eastAsia="Times New Roman" w:hAnsi="Helvetica" w:cs="Helvetica"/>
          <w:sz w:val="30"/>
          <w:szCs w:val="30"/>
        </w:rPr>
        <w:t>of children. These can include:</w:t>
      </w:r>
    </w:p>
    <w:p w:rsid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Assumptions that</w:t>
      </w:r>
      <w:r w:rsidR="007E50B1">
        <w:rPr>
          <w:rFonts w:ascii="Helvetica" w:eastAsia="Times New Roman" w:hAnsi="Helvetica" w:cs="Helvetica"/>
          <w:sz w:val="30"/>
          <w:szCs w:val="30"/>
        </w:rPr>
        <w:t xml:space="preserve"> </w:t>
      </w:r>
      <w:r w:rsidRPr="00824E1C">
        <w:rPr>
          <w:rFonts w:ascii="Helvetica" w:eastAsia="Times New Roman" w:hAnsi="Helvetica" w:cs="Helvetica"/>
          <w:sz w:val="30"/>
          <w:szCs w:val="30"/>
        </w:rPr>
        <w:t>indicators of possible abuse such as behaviour, mood and injury relate to the</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child’s disability, without further exploration;</w:t>
      </w:r>
    </w:p>
    <w:p w:rsid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Being</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more</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prone</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to</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peer</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group isolation than other children;</w:t>
      </w:r>
    </w:p>
    <w:p w:rsid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Instances of peer on peer sexual abuse where the perpetrators are children will always require safeguarding support and a significant subgroup of these children will have SEND;</w:t>
      </w:r>
    </w:p>
    <w:p w:rsid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Children</w:t>
      </w:r>
      <w:r w:rsidR="007E50B1">
        <w:rPr>
          <w:rFonts w:ascii="Helvetica" w:eastAsia="Times New Roman" w:hAnsi="Helvetica" w:cs="Helvetica"/>
          <w:sz w:val="30"/>
          <w:szCs w:val="30"/>
        </w:rPr>
        <w:t xml:space="preserve"> </w:t>
      </w:r>
      <w:r w:rsidRPr="00824E1C">
        <w:rPr>
          <w:rFonts w:ascii="Helvetica" w:eastAsia="Times New Roman" w:hAnsi="Helvetica" w:cs="Helvetica"/>
          <w:sz w:val="30"/>
          <w:szCs w:val="30"/>
        </w:rPr>
        <w:t>with SEND and/or protected characteristics are statistically more likely to be identified as targets for bullying or sexual abuse by their peers;</w:t>
      </w:r>
    </w:p>
    <w:p w:rsid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Communication barriers that make telling an adult difficult;</w:t>
      </w:r>
    </w:p>
    <w:p w:rsidR="00824E1C" w:rsidRPr="00824E1C" w:rsidRDefault="00824E1C" w:rsidP="00824E1C">
      <w:pPr>
        <w:pStyle w:val="ListParagraph"/>
        <w:numPr>
          <w:ilvl w:val="0"/>
          <w:numId w:val="4"/>
        </w:num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The</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requirement of personal or intimate care.</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Our </w:t>
      </w:r>
      <w:r>
        <w:rPr>
          <w:rFonts w:ascii="Helvetica" w:eastAsia="Times New Roman" w:hAnsi="Helvetica" w:cs="Helvetica"/>
          <w:sz w:val="30"/>
          <w:szCs w:val="30"/>
        </w:rPr>
        <w:t xml:space="preserve">club </w:t>
      </w:r>
      <w:r w:rsidRPr="00824E1C">
        <w:rPr>
          <w:rFonts w:ascii="Helvetica" w:eastAsia="Times New Roman" w:hAnsi="Helvetica" w:cs="Helvetica"/>
          <w:sz w:val="30"/>
          <w:szCs w:val="30"/>
        </w:rPr>
        <w:t>takes into consideration these additional vulnerabilities and challenges and staff are proactive in safeguarding all our vulnerable children.</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before="204" w:after="204" w:line="240" w:lineRule="auto"/>
        <w:textAlignment w:val="baseline"/>
        <w:rPr>
          <w:rFonts w:ascii="Helvetica" w:eastAsia="Times New Roman" w:hAnsi="Helvetica" w:cs="Helvetica"/>
          <w:sz w:val="30"/>
          <w:szCs w:val="30"/>
        </w:rPr>
      </w:pPr>
      <w:r>
        <w:rPr>
          <w:rFonts w:ascii="inherit" w:eastAsia="Times New Roman" w:hAnsi="inherit" w:cs="Helvetica"/>
          <w:b/>
          <w:bCs/>
          <w:color w:val="1F3864" w:themeColor="accent5" w:themeShade="80"/>
          <w:sz w:val="30"/>
          <w:szCs w:val="30"/>
          <w:bdr w:val="none" w:sz="0" w:space="0" w:color="auto" w:frame="1"/>
        </w:rPr>
        <w:t>Children Missing from Education (CME):</w:t>
      </w:r>
    </w:p>
    <w:p w:rsidR="00824E1C" w:rsidRPr="00824E1C" w:rsidRDefault="00824E1C" w:rsidP="00824E1C">
      <w:pPr>
        <w:shd w:val="clear" w:color="auto" w:fill="FFFFFF"/>
        <w:spacing w:after="0" w:line="240" w:lineRule="auto"/>
        <w:textAlignment w:val="baseline"/>
        <w:rPr>
          <w:rFonts w:ascii="Helvetica" w:eastAsia="Times New Roman" w:hAnsi="Helvetica" w:cs="Helvetica"/>
          <w:b/>
          <w:sz w:val="30"/>
          <w:szCs w:val="30"/>
        </w:rPr>
      </w:pPr>
      <w:r w:rsidRPr="00824E1C">
        <w:rPr>
          <w:rFonts w:ascii="Helvetica" w:eastAsia="Times New Roman" w:hAnsi="Helvetica" w:cs="Helvetica"/>
          <w:b/>
          <w:sz w:val="30"/>
          <w:szCs w:val="30"/>
        </w:rPr>
        <w:lastRenderedPageBreak/>
        <w:t xml:space="preserve">As part of our safeguarding role we ask parents and </w:t>
      </w:r>
      <w:proofErr w:type="spellStart"/>
      <w:r w:rsidRPr="00824E1C">
        <w:rPr>
          <w:rFonts w:ascii="Helvetica" w:eastAsia="Times New Roman" w:hAnsi="Helvetica" w:cs="Helvetica"/>
          <w:b/>
          <w:sz w:val="30"/>
          <w:szCs w:val="30"/>
        </w:rPr>
        <w:t>carers</w:t>
      </w:r>
      <w:proofErr w:type="spellEnd"/>
      <w:r w:rsidRPr="00824E1C">
        <w:rPr>
          <w:rFonts w:ascii="Helvetica" w:eastAsia="Times New Roman" w:hAnsi="Helvetica" w:cs="Helvetica"/>
          <w:b/>
          <w:sz w:val="30"/>
          <w:szCs w:val="30"/>
        </w:rPr>
        <w:t xml:space="preserve"> to provide a minimum of two contact details and we will regularly ask parents and </w:t>
      </w:r>
      <w:proofErr w:type="spellStart"/>
      <w:r w:rsidRPr="00824E1C">
        <w:rPr>
          <w:rFonts w:ascii="Helvetica" w:eastAsia="Times New Roman" w:hAnsi="Helvetica" w:cs="Helvetica"/>
          <w:b/>
          <w:sz w:val="30"/>
          <w:szCs w:val="30"/>
        </w:rPr>
        <w:t>carers</w:t>
      </w:r>
      <w:proofErr w:type="spellEnd"/>
      <w:r w:rsidRPr="00824E1C">
        <w:rPr>
          <w:rFonts w:ascii="Helvetica" w:eastAsia="Times New Roman" w:hAnsi="Helvetica" w:cs="Helvetica"/>
          <w:b/>
          <w:sz w:val="30"/>
          <w:szCs w:val="30"/>
        </w:rPr>
        <w:t xml:space="preserve"> to ensure that they are kept up to date.</w:t>
      </w:r>
    </w:p>
    <w:p w:rsidR="00824E1C" w:rsidRP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All children, regardless of their age, ability, aptitude and any special education needs they may have </w:t>
      </w:r>
      <w:proofErr w:type="gramStart"/>
      <w:r w:rsidRPr="00824E1C">
        <w:rPr>
          <w:rFonts w:ascii="Helvetica" w:eastAsia="Times New Roman" w:hAnsi="Helvetica" w:cs="Helvetica"/>
          <w:sz w:val="30"/>
          <w:szCs w:val="30"/>
        </w:rPr>
        <w:t>are</w:t>
      </w:r>
      <w:proofErr w:type="gramEnd"/>
      <w:r w:rsidRPr="00824E1C">
        <w:rPr>
          <w:rFonts w:ascii="Helvetica" w:eastAsia="Times New Roman" w:hAnsi="Helvetica" w:cs="Helvetica"/>
          <w:sz w:val="30"/>
          <w:szCs w:val="30"/>
        </w:rPr>
        <w:t xml:space="preserve"> ent</w:t>
      </w:r>
      <w:r>
        <w:rPr>
          <w:rFonts w:ascii="Helvetica" w:eastAsia="Times New Roman" w:hAnsi="Helvetica" w:cs="Helvetica"/>
          <w:sz w:val="30"/>
          <w:szCs w:val="30"/>
        </w:rPr>
        <w:t xml:space="preserve">itled to a full-time education. </w:t>
      </w:r>
      <w:r w:rsidRPr="00824E1C">
        <w:rPr>
          <w:rFonts w:ascii="Helvetica" w:eastAsia="Times New Roman" w:hAnsi="Helvetica" w:cs="Helvetica"/>
          <w:sz w:val="30"/>
          <w:szCs w:val="30"/>
        </w:rPr>
        <w:t xml:space="preserve">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w:t>
      </w:r>
      <w:proofErr w:type="spellStart"/>
      <w:r w:rsidRPr="00824E1C">
        <w:rPr>
          <w:rFonts w:ascii="Helvetica" w:eastAsia="Times New Roman" w:hAnsi="Helvetica" w:cs="Helvetica"/>
          <w:sz w:val="30"/>
          <w:szCs w:val="30"/>
        </w:rPr>
        <w:t>recognises</w:t>
      </w:r>
      <w:proofErr w:type="spellEnd"/>
      <w:r w:rsidRPr="00824E1C">
        <w:rPr>
          <w:rFonts w:ascii="Helvetica" w:eastAsia="Times New Roman" w:hAnsi="Helvetica" w:cs="Helvetica"/>
          <w:sz w:val="30"/>
          <w:szCs w:val="30"/>
        </w:rPr>
        <w:t xml:space="preserve"> that a child m</w:t>
      </w:r>
      <w:r>
        <w:rPr>
          <w:rFonts w:ascii="Helvetica" w:eastAsia="Times New Roman" w:hAnsi="Helvetica" w:cs="Helvetica"/>
          <w:sz w:val="30"/>
          <w:szCs w:val="30"/>
        </w:rPr>
        <w:t>issing education is a potential</w:t>
      </w:r>
      <w:r w:rsidRPr="00824E1C">
        <w:rPr>
          <w:rFonts w:ascii="Helvetica" w:eastAsia="Times New Roman" w:hAnsi="Helvetica" w:cs="Helvetica"/>
          <w:sz w:val="30"/>
          <w:szCs w:val="30"/>
        </w:rPr>
        <w:t xml:space="preserve"> indicator of abuse or neglect and will follow the </w:t>
      </w:r>
      <w:r>
        <w:rPr>
          <w:rFonts w:ascii="Helvetica" w:eastAsia="Times New Roman" w:hAnsi="Helvetica" w:cs="Helvetica"/>
          <w:sz w:val="30"/>
          <w:szCs w:val="30"/>
        </w:rPr>
        <w:t xml:space="preserve">club </w:t>
      </w:r>
      <w:r w:rsidRPr="00824E1C">
        <w:rPr>
          <w:rFonts w:ascii="Helvetica" w:eastAsia="Times New Roman" w:hAnsi="Helvetica" w:cs="Helvetica"/>
          <w:sz w:val="30"/>
          <w:szCs w:val="30"/>
        </w:rPr>
        <w:t xml:space="preserve">procedures for </w:t>
      </w:r>
      <w:proofErr w:type="spellStart"/>
      <w:r w:rsidRPr="00824E1C">
        <w:rPr>
          <w:rFonts w:ascii="Helvetica" w:eastAsia="Times New Roman" w:hAnsi="Helvetica" w:cs="Helvetica"/>
          <w:sz w:val="30"/>
          <w:szCs w:val="30"/>
        </w:rPr>
        <w:t>unauthorised</w:t>
      </w:r>
      <w:proofErr w:type="spellEnd"/>
      <w:r w:rsidRPr="00824E1C">
        <w:rPr>
          <w:rFonts w:ascii="Helvetica" w:eastAsia="Times New Roman" w:hAnsi="Helvetica" w:cs="Helvetica"/>
          <w:sz w:val="30"/>
          <w:szCs w:val="30"/>
        </w:rPr>
        <w:t xml:space="preserve"> absence and for children missing education. Parents should always inform us of the rea</w:t>
      </w:r>
      <w:r>
        <w:rPr>
          <w:rFonts w:ascii="Helvetica" w:eastAsia="Times New Roman" w:hAnsi="Helvetica" w:cs="Helvetica"/>
          <w:sz w:val="30"/>
          <w:szCs w:val="30"/>
        </w:rPr>
        <w:t xml:space="preserve">son for any absence and we will </w:t>
      </w:r>
      <w:r w:rsidRPr="00824E1C">
        <w:rPr>
          <w:rFonts w:ascii="Helvetica" w:eastAsia="Times New Roman" w:hAnsi="Helvetica" w:cs="Helvetica"/>
          <w:sz w:val="30"/>
          <w:szCs w:val="30"/>
        </w:rPr>
        <w:t>phone to find out about any unexplained absences on the first day, this may be followed up by a home visit</w:t>
      </w:r>
      <w:r>
        <w:rPr>
          <w:rFonts w:ascii="Helvetica" w:eastAsia="Times New Roman" w:hAnsi="Helvetica" w:cs="Helvetica"/>
          <w:sz w:val="30"/>
          <w:szCs w:val="30"/>
        </w:rPr>
        <w:t xml:space="preserve"> if this has not been conducted by the school already</w:t>
      </w:r>
      <w:r w:rsidRPr="00824E1C">
        <w:rPr>
          <w:rFonts w:ascii="Helvetica" w:eastAsia="Times New Roman" w:hAnsi="Helvetica" w:cs="Helvetica"/>
          <w:sz w:val="30"/>
          <w:szCs w:val="30"/>
        </w:rPr>
        <w:t>.</w:t>
      </w:r>
      <w:r>
        <w:rPr>
          <w:rFonts w:ascii="Helvetica" w:eastAsia="Times New Roman" w:hAnsi="Helvetica" w:cs="Helvetica"/>
          <w:sz w:val="30"/>
          <w:szCs w:val="30"/>
        </w:rPr>
        <w:t xml:space="preserve"> </w:t>
      </w:r>
      <w:r w:rsidRPr="00824E1C">
        <w:rPr>
          <w:rFonts w:ascii="Helvetica" w:eastAsia="Times New Roman" w:hAnsi="Helvetica" w:cs="Helvetica"/>
          <w:sz w:val="30"/>
          <w:szCs w:val="30"/>
        </w:rPr>
        <w:t>Where contact is not successfully made, a referral may be made to another appropriate agency (</w:t>
      </w:r>
      <w:proofErr w:type="spellStart"/>
      <w:r w:rsidR="007155F2">
        <w:rPr>
          <w:rFonts w:ascii="Helvetica" w:eastAsia="Times New Roman" w:hAnsi="Helvetica" w:cs="Helvetica"/>
          <w:sz w:val="30"/>
          <w:szCs w:val="30"/>
        </w:rPr>
        <w:t>Redbridge</w:t>
      </w:r>
      <w:proofErr w:type="spellEnd"/>
      <w:r w:rsidRPr="00824E1C">
        <w:rPr>
          <w:rFonts w:ascii="Helvetica" w:eastAsia="Times New Roman" w:hAnsi="Helvetica" w:cs="Helvetica"/>
          <w:sz w:val="30"/>
          <w:szCs w:val="30"/>
        </w:rPr>
        <w:t xml:space="preserve"> Attendance Management Service (NAMS), Social Care or Police)</w:t>
      </w:r>
      <w:r>
        <w:rPr>
          <w:rFonts w:ascii="Helvetica" w:eastAsia="Times New Roman" w:hAnsi="Helvetica" w:cs="Helvetica"/>
          <w:sz w:val="30"/>
          <w:szCs w:val="30"/>
        </w:rPr>
        <w:t xml:space="preserve"> with coordination with the school</w:t>
      </w:r>
      <w:r w:rsidRPr="00824E1C">
        <w:rPr>
          <w:rFonts w:ascii="Helvetica" w:eastAsia="Times New Roman" w:hAnsi="Helvetica" w:cs="Helvetica"/>
          <w:sz w:val="30"/>
          <w:szCs w:val="30"/>
        </w:rPr>
        <w:t>.</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 </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Our </w:t>
      </w:r>
      <w:r>
        <w:rPr>
          <w:rFonts w:ascii="Helvetica" w:eastAsia="Times New Roman" w:hAnsi="Helvetica" w:cs="Helvetica"/>
          <w:sz w:val="30"/>
          <w:szCs w:val="30"/>
        </w:rPr>
        <w:t>club</w:t>
      </w:r>
      <w:r w:rsidRPr="00824E1C">
        <w:rPr>
          <w:rFonts w:ascii="Helvetica" w:eastAsia="Times New Roman" w:hAnsi="Helvetica" w:cs="Helvetica"/>
          <w:sz w:val="30"/>
          <w:szCs w:val="30"/>
        </w:rPr>
        <w:t xml:space="preserve"> will inform the local authority of any pupil who fails to attend </w:t>
      </w:r>
      <w:r w:rsidR="00BC57D5">
        <w:rPr>
          <w:rFonts w:ascii="Helvetica" w:eastAsia="Times New Roman" w:hAnsi="Helvetica" w:cs="Helvetica"/>
          <w:sz w:val="30"/>
          <w:szCs w:val="30"/>
        </w:rPr>
        <w:t>club</w:t>
      </w:r>
      <w:r w:rsidRPr="00824E1C">
        <w:rPr>
          <w:rFonts w:ascii="Helvetica" w:eastAsia="Times New Roman" w:hAnsi="Helvetica" w:cs="Helvetica"/>
          <w:sz w:val="30"/>
          <w:szCs w:val="30"/>
        </w:rPr>
        <w:t xml:space="preserve"> regularly or has been absent without school permission for a continuous period of 10 days or mor</w:t>
      </w:r>
      <w:r>
        <w:rPr>
          <w:rFonts w:ascii="Helvetica" w:eastAsia="Times New Roman" w:hAnsi="Helvetica" w:cs="Helvetica"/>
          <w:sz w:val="30"/>
          <w:szCs w:val="30"/>
        </w:rPr>
        <w:t xml:space="preserve">e in line with the requirements </w:t>
      </w:r>
      <w:r w:rsidRPr="00824E1C">
        <w:rPr>
          <w:rFonts w:ascii="Helvetica" w:eastAsia="Times New Roman" w:hAnsi="Helvetica" w:cs="Helvetica"/>
          <w:sz w:val="30"/>
          <w:szCs w:val="30"/>
        </w:rPr>
        <w:t>for Children Missing Education.</w:t>
      </w: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p>
    <w:p w:rsidR="00824E1C" w:rsidRPr="008832D0" w:rsidRDefault="00824E1C" w:rsidP="00824E1C">
      <w:pPr>
        <w:shd w:val="clear" w:color="auto" w:fill="FFFFFF"/>
        <w:spacing w:after="0" w:line="240" w:lineRule="auto"/>
        <w:textAlignment w:val="baseline"/>
        <w:rPr>
          <w:rFonts w:ascii="Helvetica" w:eastAsia="Times New Roman" w:hAnsi="Helvetica" w:cs="Helvetica"/>
          <w:color w:val="1F3864" w:themeColor="accent5" w:themeShade="80"/>
          <w:sz w:val="30"/>
          <w:szCs w:val="30"/>
        </w:rPr>
      </w:pPr>
      <w:r>
        <w:rPr>
          <w:rFonts w:ascii="inherit" w:eastAsia="Times New Roman" w:hAnsi="inherit" w:cs="Helvetica"/>
          <w:b/>
          <w:bCs/>
          <w:color w:val="1F3864" w:themeColor="accent5" w:themeShade="80"/>
          <w:sz w:val="30"/>
          <w:szCs w:val="30"/>
          <w:bdr w:val="none" w:sz="0" w:space="0" w:color="auto" w:frame="1"/>
        </w:rPr>
        <w:t>Female Genital Mutilation (FGM)</w:t>
      </w:r>
    </w:p>
    <w:p w:rsidR="00824E1C" w:rsidRP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Female Genital Mutilation (FGM) comprises all procedures involving partial or total removal of the external female genitalia or other injury to female genital organs. It is illegal in the UK and is a form of</w:t>
      </w:r>
    </w:p>
    <w:p w:rsidR="00D82DCF"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 child abuse.</w:t>
      </w:r>
    </w:p>
    <w:p w:rsidR="00D82DCF" w:rsidRDefault="00D82DCF" w:rsidP="00824E1C">
      <w:pPr>
        <w:shd w:val="clear" w:color="auto" w:fill="FFFFFF"/>
        <w:spacing w:after="0" w:line="240" w:lineRule="auto"/>
        <w:textAlignment w:val="baseline"/>
        <w:rPr>
          <w:rFonts w:ascii="Helvetica" w:eastAsia="Times New Roman" w:hAnsi="Helvetica" w:cs="Helvetica"/>
          <w:sz w:val="30"/>
          <w:szCs w:val="30"/>
        </w:rPr>
      </w:pPr>
    </w:p>
    <w:p w:rsidR="00824E1C" w:rsidRDefault="00824E1C" w:rsidP="00824E1C">
      <w:pPr>
        <w:shd w:val="clear" w:color="auto" w:fill="FFFFFF"/>
        <w:spacing w:after="0" w:line="240" w:lineRule="auto"/>
        <w:textAlignment w:val="baseline"/>
        <w:rPr>
          <w:rFonts w:ascii="Helvetica" w:eastAsia="Times New Roman" w:hAnsi="Helvetica" w:cs="Helvetica"/>
          <w:sz w:val="30"/>
          <w:szCs w:val="30"/>
        </w:rPr>
      </w:pPr>
      <w:r w:rsidRPr="00824E1C">
        <w:rPr>
          <w:rFonts w:ascii="Helvetica" w:eastAsia="Times New Roman" w:hAnsi="Helvetica" w:cs="Helvetica"/>
          <w:sz w:val="30"/>
          <w:szCs w:val="30"/>
        </w:rPr>
        <w:t xml:space="preserve">The Serious Crime Act 2015 (Home Office, 2015) places a duty on teachers to notify the police of any known cases of female genital mutilation where it appears to have been carried out on a girl under the age of 18. Our </w:t>
      </w:r>
      <w:r w:rsidR="00D82DCF">
        <w:rPr>
          <w:rFonts w:ascii="Helvetica" w:eastAsia="Times New Roman" w:hAnsi="Helvetica" w:cs="Helvetica"/>
          <w:sz w:val="30"/>
          <w:szCs w:val="30"/>
        </w:rPr>
        <w:t>club</w:t>
      </w:r>
      <w:r w:rsidRPr="00824E1C">
        <w:rPr>
          <w:rFonts w:ascii="Helvetica" w:eastAsia="Times New Roman" w:hAnsi="Helvetica" w:cs="Helvetica"/>
          <w:sz w:val="30"/>
          <w:szCs w:val="30"/>
        </w:rPr>
        <w:t xml:space="preserve"> will operate in accordance with the statutory requirements relating to female genital mutilation in line with the London Child Protection Procedures. The </w:t>
      </w:r>
      <w:proofErr w:type="spellStart"/>
      <w:r w:rsidR="007155F2">
        <w:rPr>
          <w:rFonts w:ascii="Helvetica" w:eastAsia="Times New Roman" w:hAnsi="Helvetica" w:cs="Helvetica"/>
          <w:sz w:val="30"/>
          <w:szCs w:val="30"/>
        </w:rPr>
        <w:t>Redbridge</w:t>
      </w:r>
      <w:proofErr w:type="spellEnd"/>
      <w:r w:rsidRPr="00824E1C">
        <w:rPr>
          <w:rFonts w:ascii="Helvetica" w:eastAsia="Times New Roman" w:hAnsi="Helvetica" w:cs="Helvetica"/>
          <w:sz w:val="30"/>
          <w:szCs w:val="30"/>
        </w:rPr>
        <w:t xml:space="preserve"> Attendance Service has produced guidance on FGM for staff dealing with families </w:t>
      </w:r>
      <w:r w:rsidRPr="00824E1C">
        <w:rPr>
          <w:rFonts w:ascii="Helvetica" w:eastAsia="Times New Roman" w:hAnsi="Helvetica" w:cs="Helvetica"/>
          <w:sz w:val="30"/>
          <w:szCs w:val="30"/>
        </w:rPr>
        <w:lastRenderedPageBreak/>
        <w:t xml:space="preserve">who announce that they are going abroad </w:t>
      </w:r>
      <w:r w:rsidR="00D82DCF">
        <w:rPr>
          <w:rFonts w:ascii="Helvetica" w:eastAsia="Times New Roman" w:hAnsi="Helvetica" w:cs="Helvetica"/>
          <w:sz w:val="30"/>
          <w:szCs w:val="30"/>
        </w:rPr>
        <w:t>which we will refer to if we have any concerns.</w:t>
      </w:r>
    </w:p>
    <w:p w:rsidR="008E5D18" w:rsidRDefault="008E5D18" w:rsidP="00824E1C">
      <w:pPr>
        <w:shd w:val="clear" w:color="auto" w:fill="FFFFFF"/>
        <w:spacing w:after="0" w:line="240" w:lineRule="auto"/>
        <w:textAlignment w:val="baseline"/>
        <w:rPr>
          <w:rFonts w:ascii="Helvetica" w:eastAsia="Times New Roman" w:hAnsi="Helvetica" w:cs="Helvetica"/>
          <w:sz w:val="30"/>
          <w:szCs w:val="30"/>
        </w:rPr>
      </w:pPr>
    </w:p>
    <w:p w:rsidR="008E5D18" w:rsidRPr="008E5D18" w:rsidRDefault="008E5D18" w:rsidP="00824E1C">
      <w:pPr>
        <w:shd w:val="clear" w:color="auto" w:fill="FFFFFF"/>
        <w:spacing w:after="0" w:line="240" w:lineRule="auto"/>
        <w:textAlignment w:val="baseline"/>
        <w:rPr>
          <w:rFonts w:ascii="inherit" w:eastAsia="Times New Roman" w:hAnsi="inherit" w:cs="Helvetica"/>
          <w:b/>
          <w:bCs/>
          <w:color w:val="1F3864" w:themeColor="accent5" w:themeShade="80"/>
          <w:sz w:val="30"/>
          <w:szCs w:val="30"/>
          <w:bdr w:val="none" w:sz="0" w:space="0" w:color="auto" w:frame="1"/>
        </w:rPr>
      </w:pPr>
      <w:r w:rsidRPr="008E5D18">
        <w:rPr>
          <w:rFonts w:ascii="inherit" w:eastAsia="Times New Roman" w:hAnsi="inherit" w:cs="Helvetica"/>
          <w:b/>
          <w:bCs/>
          <w:color w:val="1F3864" w:themeColor="accent5" w:themeShade="80"/>
          <w:sz w:val="30"/>
          <w:szCs w:val="30"/>
          <w:bdr w:val="none" w:sz="0" w:space="0" w:color="auto" w:frame="1"/>
        </w:rPr>
        <w:t>Procedures to follow to ch</w:t>
      </w:r>
      <w:r>
        <w:rPr>
          <w:rFonts w:ascii="inherit" w:eastAsia="Times New Roman" w:hAnsi="inherit" w:cs="Helvetica"/>
          <w:b/>
          <w:bCs/>
          <w:color w:val="1F3864" w:themeColor="accent5" w:themeShade="80"/>
          <w:sz w:val="30"/>
          <w:szCs w:val="30"/>
          <w:bdr w:val="none" w:sz="0" w:space="0" w:color="auto" w:frame="1"/>
        </w:rPr>
        <w:t>eck suitability of new recruits</w:t>
      </w:r>
    </w:p>
    <w:p w:rsidR="008E5D18" w:rsidRDefault="008E5D18" w:rsidP="00824E1C">
      <w:p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The Empower Youth Management take safer recruitment very seriously. The Management team are responsible to ensure that they are aware of all obligations relating to safer recruitment. This includes regular training around safer recruitment and any refreshes when due or where significant changes have been made to what is required.</w:t>
      </w:r>
    </w:p>
    <w:p w:rsidR="008E5D18" w:rsidRDefault="008E5D18" w:rsidP="00824E1C">
      <w:pPr>
        <w:shd w:val="clear" w:color="auto" w:fill="FFFFFF"/>
        <w:spacing w:after="0" w:line="240" w:lineRule="auto"/>
        <w:textAlignment w:val="baseline"/>
        <w:rPr>
          <w:rFonts w:ascii="Helvetica" w:eastAsia="Times New Roman" w:hAnsi="Helvetica" w:cs="Helvetica"/>
          <w:sz w:val="30"/>
          <w:szCs w:val="30"/>
        </w:rPr>
      </w:pPr>
    </w:p>
    <w:p w:rsidR="008E5D18" w:rsidRDefault="008E5D18" w:rsidP="00824E1C">
      <w:p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As part of adhering to the principles of safer recruitment we do the following:</w:t>
      </w:r>
    </w:p>
    <w:p w:rsid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Ensure job advertisements are posted on a public jobs board website.</w:t>
      </w:r>
    </w:p>
    <w:p w:rsid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Ensure candidates that apply have provided their CV.</w:t>
      </w:r>
    </w:p>
    <w:p w:rsid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 xml:space="preserve">Ensure candidates are interviewed by two members of the panel to </w:t>
      </w:r>
      <w:proofErr w:type="spellStart"/>
      <w:r>
        <w:rPr>
          <w:rFonts w:ascii="Helvetica" w:eastAsia="Times New Roman" w:hAnsi="Helvetica" w:cs="Helvetica"/>
          <w:sz w:val="30"/>
          <w:szCs w:val="30"/>
        </w:rPr>
        <w:t>minimise</w:t>
      </w:r>
      <w:proofErr w:type="spellEnd"/>
      <w:r>
        <w:rPr>
          <w:rFonts w:ascii="Helvetica" w:eastAsia="Times New Roman" w:hAnsi="Helvetica" w:cs="Helvetica"/>
          <w:sz w:val="30"/>
          <w:szCs w:val="30"/>
        </w:rPr>
        <w:t xml:space="preserve"> any unconscious or conscious bias and to ensure the candidate is suitable for the role.</w:t>
      </w:r>
    </w:p>
    <w:p w:rsid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Candidates are asked to complete a form confirming they have no criminal records pending or that they are not aware of any circumstances which might compromise their position working with children.</w:t>
      </w:r>
    </w:p>
    <w:p w:rsid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Two references will be requested for each successful candidate before they are allowed to start working with children. These references will be requested by email or in writing and stored by Management.</w:t>
      </w:r>
    </w:p>
    <w:p w:rsidR="008E5D18" w:rsidRPr="008E5D18" w:rsidRDefault="008E5D18" w:rsidP="008E5D18">
      <w:pPr>
        <w:pStyle w:val="ListParagraph"/>
        <w:numPr>
          <w:ilvl w:val="0"/>
          <w:numId w:val="5"/>
        </w:numPr>
        <w:shd w:val="clear" w:color="auto" w:fill="FFFFFF"/>
        <w:spacing w:after="0"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Management will provide all staff with an induction before they start working with children. All staff will have a probation period during which they will be supervised on the role. At the end of the probation period</w:t>
      </w:r>
      <w:r w:rsidR="00D85C12">
        <w:rPr>
          <w:rFonts w:ascii="Helvetica" w:eastAsia="Times New Roman" w:hAnsi="Helvetica" w:cs="Helvetica"/>
          <w:sz w:val="30"/>
          <w:szCs w:val="30"/>
        </w:rPr>
        <w:t>, staff will have access to regular training and half-yearly performance reviews.</w:t>
      </w:r>
    </w:p>
    <w:p w:rsidR="00824E1C" w:rsidRPr="00824E1C" w:rsidRDefault="00824E1C" w:rsidP="00824E1C">
      <w:pPr>
        <w:shd w:val="clear" w:color="auto" w:fill="FFFFFF"/>
        <w:spacing w:after="0" w:line="240" w:lineRule="auto"/>
        <w:textAlignment w:val="baseline"/>
        <w:rPr>
          <w:rFonts w:ascii="Helvetica" w:eastAsia="Times New Roman" w:hAnsi="Helvetica" w:cs="Helvetica"/>
          <w:b/>
          <w:bCs/>
          <w:color w:val="1F3864" w:themeColor="accent5" w:themeShade="80"/>
          <w:sz w:val="30"/>
          <w:szCs w:val="30"/>
          <w:bdr w:val="none" w:sz="0" w:space="0" w:color="auto" w:frame="1"/>
        </w:rPr>
      </w:pPr>
    </w:p>
    <w:p w:rsidR="008832D0" w:rsidRPr="008832D0" w:rsidRDefault="008832D0" w:rsidP="008832D0">
      <w:pPr>
        <w:shd w:val="clear" w:color="auto" w:fill="FFFFFF"/>
        <w:spacing w:after="0" w:line="240" w:lineRule="auto"/>
        <w:textAlignment w:val="baseline"/>
        <w:rPr>
          <w:rFonts w:ascii="Helvetica" w:eastAsia="Times New Roman" w:hAnsi="Helvetica" w:cs="Helvetica"/>
          <w:color w:val="1F3864" w:themeColor="accent5" w:themeShade="80"/>
          <w:sz w:val="30"/>
          <w:szCs w:val="30"/>
        </w:rPr>
      </w:pPr>
      <w:r>
        <w:rPr>
          <w:rFonts w:ascii="inherit" w:eastAsia="Times New Roman" w:hAnsi="inherit" w:cs="Helvetica"/>
          <w:b/>
          <w:bCs/>
          <w:color w:val="1F3864" w:themeColor="accent5" w:themeShade="80"/>
          <w:sz w:val="30"/>
          <w:szCs w:val="30"/>
          <w:bdr w:val="none" w:sz="0" w:space="0" w:color="auto" w:frame="1"/>
        </w:rPr>
        <w:t xml:space="preserve">Reporting </w:t>
      </w:r>
      <w:r w:rsidR="00D82DCF">
        <w:rPr>
          <w:rFonts w:ascii="inherit" w:eastAsia="Times New Roman" w:hAnsi="inherit" w:cs="Helvetica"/>
          <w:b/>
          <w:bCs/>
          <w:color w:val="1F3864" w:themeColor="accent5" w:themeShade="80"/>
          <w:sz w:val="30"/>
          <w:szCs w:val="30"/>
          <w:bdr w:val="none" w:sz="0" w:space="0" w:color="auto" w:frame="1"/>
        </w:rPr>
        <w:t>Procedure</w:t>
      </w:r>
    </w:p>
    <w:p w:rsidR="00D82DCF" w:rsidRDefault="00D82DCF" w:rsidP="00D82DCF">
      <w:pPr>
        <w:shd w:val="clear" w:color="auto" w:fill="FFFFFF"/>
        <w:spacing w:before="204" w:after="204" w:line="240" w:lineRule="auto"/>
        <w:textAlignment w:val="baseline"/>
        <w:rPr>
          <w:rFonts w:ascii="Helvetica" w:eastAsia="Times New Roman" w:hAnsi="Helvetica" w:cs="Helvetica"/>
          <w:sz w:val="30"/>
          <w:szCs w:val="30"/>
        </w:rPr>
      </w:pPr>
      <w:r w:rsidRPr="00D82DCF">
        <w:rPr>
          <w:rFonts w:ascii="Helvetica" w:eastAsia="Times New Roman" w:hAnsi="Helvetica" w:cs="Helvetica"/>
          <w:sz w:val="30"/>
          <w:szCs w:val="30"/>
        </w:rPr>
        <w:t xml:space="preserve">All staff members have a duty to identify and respond to suspected and actual abuse or disclosures of harm. Any member of staff, </w:t>
      </w:r>
      <w:r w:rsidRPr="00D82DCF">
        <w:rPr>
          <w:rFonts w:ascii="Helvetica" w:eastAsia="Times New Roman" w:hAnsi="Helvetica" w:cs="Helvetica"/>
          <w:sz w:val="30"/>
          <w:szCs w:val="30"/>
        </w:rPr>
        <w:lastRenderedPageBreak/>
        <w:t xml:space="preserve">volunteer or visitor to our </w:t>
      </w:r>
      <w:r>
        <w:rPr>
          <w:rFonts w:ascii="Helvetica" w:eastAsia="Times New Roman" w:hAnsi="Helvetica" w:cs="Helvetica"/>
          <w:sz w:val="30"/>
          <w:szCs w:val="30"/>
        </w:rPr>
        <w:t>club</w:t>
      </w:r>
      <w:r w:rsidRPr="00D82DCF">
        <w:rPr>
          <w:rFonts w:ascii="Helvetica" w:eastAsia="Times New Roman" w:hAnsi="Helvetica" w:cs="Helvetica"/>
          <w:sz w:val="30"/>
          <w:szCs w:val="30"/>
        </w:rPr>
        <w:t xml:space="preserve"> who receives a disclosure or allegation of abuse, or suspects that abuse may have occurred must report it immediately to the Designated Safeguarding Lead (DSL) or, in their absence, the Deputy Designated Safeguarding Lead. Concerns about a child at risk of </w:t>
      </w:r>
      <w:proofErr w:type="spellStart"/>
      <w:r w:rsidRPr="00D82DCF">
        <w:rPr>
          <w:rFonts w:ascii="Helvetica" w:eastAsia="Times New Roman" w:hAnsi="Helvetica" w:cs="Helvetica"/>
          <w:sz w:val="30"/>
          <w:szCs w:val="30"/>
        </w:rPr>
        <w:t>radicalisation</w:t>
      </w:r>
      <w:proofErr w:type="spellEnd"/>
      <w:r w:rsidRPr="00D82DCF">
        <w:rPr>
          <w:rFonts w:ascii="Helvetica" w:eastAsia="Times New Roman" w:hAnsi="Helvetica" w:cs="Helvetica"/>
          <w:sz w:val="30"/>
          <w:szCs w:val="30"/>
        </w:rPr>
        <w:t xml:space="preserve"> or extremism will be raised with the PREVENT and Designated Safeguarding Leads.</w:t>
      </w:r>
    </w:p>
    <w:p w:rsidR="008B3897" w:rsidRDefault="008B3897" w:rsidP="008B3897">
      <w:pPr>
        <w:shd w:val="clear" w:color="auto" w:fill="FFFFFF"/>
        <w:spacing w:before="204" w:after="204" w:line="240" w:lineRule="auto"/>
        <w:textAlignment w:val="baseline"/>
        <w:rPr>
          <w:rFonts w:ascii="Helvetica" w:eastAsia="Times New Roman" w:hAnsi="Helvetica" w:cs="Helvetica"/>
          <w:sz w:val="30"/>
          <w:szCs w:val="30"/>
        </w:rPr>
      </w:pPr>
      <w:r w:rsidRPr="008B3897">
        <w:rPr>
          <w:rFonts w:ascii="Helvetica" w:eastAsia="Times New Roman" w:hAnsi="Helvetica" w:cs="Helvetica"/>
          <w:sz w:val="30"/>
          <w:szCs w:val="30"/>
        </w:rPr>
        <w:t xml:space="preserve">Where there is risk of immediate harm, a child will be referred to the </w:t>
      </w:r>
      <w:proofErr w:type="spellStart"/>
      <w:r w:rsidR="007155F2">
        <w:rPr>
          <w:rFonts w:ascii="Helvetica" w:eastAsia="Times New Roman" w:hAnsi="Helvetica" w:cs="Helvetica"/>
          <w:sz w:val="30"/>
          <w:szCs w:val="30"/>
        </w:rPr>
        <w:t>Redbridge</w:t>
      </w:r>
      <w:proofErr w:type="spellEnd"/>
      <w:r w:rsidRPr="008B3897">
        <w:rPr>
          <w:rFonts w:ascii="Helvetica" w:eastAsia="Times New Roman" w:hAnsi="Helvetica" w:cs="Helvetica"/>
          <w:sz w:val="30"/>
          <w:szCs w:val="30"/>
        </w:rPr>
        <w:t xml:space="preserve"> Multi-Agency Safeguarding Hub through the </w:t>
      </w:r>
      <w:proofErr w:type="spellStart"/>
      <w:r w:rsidR="007155F2">
        <w:rPr>
          <w:rFonts w:ascii="Helvetica" w:eastAsia="Times New Roman" w:hAnsi="Helvetica" w:cs="Helvetica"/>
          <w:sz w:val="30"/>
          <w:szCs w:val="30"/>
        </w:rPr>
        <w:t>Redbridge</w:t>
      </w:r>
      <w:proofErr w:type="spellEnd"/>
      <w:r w:rsidRPr="008B3897">
        <w:rPr>
          <w:rFonts w:ascii="Helvetica" w:eastAsia="Times New Roman" w:hAnsi="Helvetica" w:cs="Helvetica"/>
          <w:sz w:val="30"/>
          <w:szCs w:val="30"/>
        </w:rPr>
        <w:t xml:space="preserve"> MASH Portal. Time-sensitive referrals may be telephoned first in case the child needs to be kept in </w:t>
      </w:r>
      <w:r>
        <w:rPr>
          <w:rFonts w:ascii="Helvetica" w:eastAsia="Times New Roman" w:hAnsi="Helvetica" w:cs="Helvetica"/>
          <w:sz w:val="30"/>
          <w:szCs w:val="30"/>
        </w:rPr>
        <w:t>club</w:t>
      </w:r>
      <w:r w:rsidRPr="008B3897">
        <w:rPr>
          <w:rFonts w:ascii="Helvetica" w:eastAsia="Times New Roman" w:hAnsi="Helvetica" w:cs="Helvetica"/>
          <w:sz w:val="30"/>
          <w:szCs w:val="30"/>
        </w:rPr>
        <w:t xml:space="preserve">, pending a Section 47 Strategy meeting when a social worker will come to the </w:t>
      </w:r>
      <w:r>
        <w:rPr>
          <w:rFonts w:ascii="Helvetica" w:eastAsia="Times New Roman" w:hAnsi="Helvetica" w:cs="Helvetica"/>
          <w:sz w:val="30"/>
          <w:szCs w:val="30"/>
        </w:rPr>
        <w:t>club</w:t>
      </w:r>
      <w:r w:rsidRPr="008B3897">
        <w:rPr>
          <w:rFonts w:ascii="Helvetica" w:eastAsia="Times New Roman" w:hAnsi="Helvetica" w:cs="Helvetica"/>
          <w:sz w:val="30"/>
          <w:szCs w:val="30"/>
        </w:rPr>
        <w:t xml:space="preserve">. Less urgent concerns or requests for support will also be referred via the </w:t>
      </w:r>
      <w:proofErr w:type="spellStart"/>
      <w:r w:rsidR="007155F2">
        <w:rPr>
          <w:rFonts w:ascii="Helvetica" w:eastAsia="Times New Roman" w:hAnsi="Helvetica" w:cs="Helvetica"/>
          <w:sz w:val="30"/>
          <w:szCs w:val="30"/>
        </w:rPr>
        <w:t>Redbridge</w:t>
      </w:r>
      <w:proofErr w:type="spellEnd"/>
      <w:r w:rsidRPr="008B3897">
        <w:rPr>
          <w:rFonts w:ascii="Helvetica" w:eastAsia="Times New Roman" w:hAnsi="Helvetica" w:cs="Helvetica"/>
          <w:sz w:val="30"/>
          <w:szCs w:val="30"/>
        </w:rPr>
        <w:t xml:space="preserve"> MASH Portal for consideration of Early Help support as app</w:t>
      </w:r>
      <w:r>
        <w:rPr>
          <w:rFonts w:ascii="Helvetica" w:eastAsia="Times New Roman" w:hAnsi="Helvetica" w:cs="Helvetica"/>
          <w:sz w:val="30"/>
          <w:szCs w:val="30"/>
        </w:rPr>
        <w:t xml:space="preserve">ropriate. </w:t>
      </w:r>
      <w:r w:rsidRPr="008B3897">
        <w:rPr>
          <w:rFonts w:ascii="Helvetica" w:eastAsia="Times New Roman" w:hAnsi="Helvetica" w:cs="Helvetica"/>
          <w:sz w:val="30"/>
          <w:szCs w:val="30"/>
        </w:rPr>
        <w:t>We</w:t>
      </w:r>
      <w:r>
        <w:rPr>
          <w:rFonts w:ascii="Helvetica" w:eastAsia="Times New Roman" w:hAnsi="Helvetica" w:cs="Helvetica"/>
          <w:sz w:val="30"/>
          <w:szCs w:val="30"/>
        </w:rPr>
        <w:t xml:space="preserve"> will call police to the club </w:t>
      </w:r>
      <w:r w:rsidRPr="008B3897">
        <w:rPr>
          <w:rFonts w:ascii="Helvetica" w:eastAsia="Times New Roman" w:hAnsi="Helvetica" w:cs="Helvetica"/>
          <w:sz w:val="30"/>
          <w:szCs w:val="30"/>
        </w:rPr>
        <w:t>directly if the risk is assessed as acute and immediate.</w:t>
      </w:r>
    </w:p>
    <w:p w:rsidR="008B3897" w:rsidRPr="008B3897" w:rsidRDefault="008B3897" w:rsidP="008B3897">
      <w:pPr>
        <w:shd w:val="clear" w:color="auto" w:fill="FFFFFF"/>
        <w:spacing w:before="204" w:after="204" w:line="240" w:lineRule="auto"/>
        <w:textAlignment w:val="baseline"/>
        <w:rPr>
          <w:rFonts w:ascii="Helvetica" w:eastAsia="Times New Roman" w:hAnsi="Helvetica" w:cs="Helvetica"/>
          <w:sz w:val="30"/>
          <w:szCs w:val="30"/>
        </w:rPr>
      </w:pPr>
      <w:r w:rsidRPr="008B3897">
        <w:rPr>
          <w:rFonts w:ascii="Helvetica" w:eastAsia="Times New Roman" w:hAnsi="Helvetica" w:cs="Helvetica"/>
          <w:sz w:val="30"/>
          <w:szCs w:val="30"/>
        </w:rPr>
        <w:t xml:space="preserve">Best practice is to consult the Safer Schools Officer before contacting police directly, unless the risk is considered to be escalating at a rate that precludes contacting the SSO. This </w:t>
      </w:r>
      <w:r w:rsidR="00F32A17">
        <w:rPr>
          <w:rFonts w:ascii="Helvetica" w:eastAsia="Times New Roman" w:hAnsi="Helvetica" w:cs="Helvetica"/>
          <w:sz w:val="30"/>
          <w:szCs w:val="30"/>
        </w:rPr>
        <w:t>club</w:t>
      </w:r>
      <w:r w:rsidRPr="008B3897">
        <w:rPr>
          <w:rFonts w:ascii="Helvetica" w:eastAsia="Times New Roman" w:hAnsi="Helvetica" w:cs="Helvetica"/>
          <w:sz w:val="30"/>
          <w:szCs w:val="30"/>
        </w:rPr>
        <w:t xml:space="preserve"> will </w:t>
      </w:r>
      <w:proofErr w:type="spellStart"/>
      <w:r w:rsidRPr="008B3897">
        <w:rPr>
          <w:rFonts w:ascii="Helvetica" w:eastAsia="Times New Roman" w:hAnsi="Helvetica" w:cs="Helvetica"/>
          <w:sz w:val="30"/>
          <w:szCs w:val="30"/>
        </w:rPr>
        <w:t>prioritise</w:t>
      </w:r>
      <w:proofErr w:type="spellEnd"/>
      <w:r>
        <w:rPr>
          <w:rFonts w:ascii="Helvetica" w:eastAsia="Times New Roman" w:hAnsi="Helvetica" w:cs="Helvetica"/>
          <w:sz w:val="30"/>
          <w:szCs w:val="30"/>
        </w:rPr>
        <w:t xml:space="preserve"> </w:t>
      </w:r>
      <w:r w:rsidRPr="008B3897">
        <w:rPr>
          <w:rFonts w:ascii="Helvetica" w:eastAsia="Times New Roman" w:hAnsi="Helvetica" w:cs="Helvetica"/>
          <w:sz w:val="30"/>
          <w:szCs w:val="30"/>
        </w:rPr>
        <w:t>contacting the SSO for advice before asking for other officers to attend.</w:t>
      </w:r>
    </w:p>
    <w:p w:rsidR="008B3897" w:rsidRDefault="008B3897" w:rsidP="008B3897">
      <w:pPr>
        <w:shd w:val="clear" w:color="auto" w:fill="FFFFFF"/>
        <w:spacing w:before="204" w:after="204" w:line="240" w:lineRule="auto"/>
        <w:textAlignment w:val="baseline"/>
        <w:rPr>
          <w:rFonts w:ascii="Helvetica" w:eastAsia="Times New Roman" w:hAnsi="Helvetica" w:cs="Helvetica"/>
          <w:sz w:val="30"/>
          <w:szCs w:val="30"/>
        </w:rPr>
      </w:pPr>
      <w:r w:rsidRPr="008B3897">
        <w:rPr>
          <w:rFonts w:ascii="Helvetica" w:eastAsia="Times New Roman" w:hAnsi="Helvetica" w:cs="Helvetica"/>
          <w:sz w:val="30"/>
          <w:szCs w:val="30"/>
        </w:rPr>
        <w:t>In the event that a child is interviewed on site by police, the DSL will act in loco parentis at that interview to provide support to the child. Parents/</w:t>
      </w:r>
      <w:proofErr w:type="spellStart"/>
      <w:r w:rsidRPr="008B3897">
        <w:rPr>
          <w:rFonts w:ascii="Helvetica" w:eastAsia="Times New Roman" w:hAnsi="Helvetica" w:cs="Helvetica"/>
          <w:sz w:val="30"/>
          <w:szCs w:val="30"/>
        </w:rPr>
        <w:t>carers</w:t>
      </w:r>
      <w:proofErr w:type="spellEnd"/>
      <w:r w:rsidRPr="008B3897">
        <w:rPr>
          <w:rFonts w:ascii="Helvetica" w:eastAsia="Times New Roman" w:hAnsi="Helvetica" w:cs="Helvetica"/>
          <w:sz w:val="30"/>
          <w:szCs w:val="30"/>
        </w:rPr>
        <w:t xml:space="preserve"> will be informed directly that the police have been called to the </w:t>
      </w:r>
      <w:r w:rsidR="00F32A17">
        <w:rPr>
          <w:rFonts w:ascii="Helvetica" w:eastAsia="Times New Roman" w:hAnsi="Helvetica" w:cs="Helvetica"/>
          <w:sz w:val="30"/>
          <w:szCs w:val="30"/>
        </w:rPr>
        <w:t>club</w:t>
      </w:r>
      <w:r w:rsidRPr="008B3897">
        <w:rPr>
          <w:rFonts w:ascii="Helvetica" w:eastAsia="Times New Roman" w:hAnsi="Helvetica" w:cs="Helvetica"/>
          <w:sz w:val="30"/>
          <w:szCs w:val="30"/>
        </w:rPr>
        <w:t xml:space="preserve"> in connection with their child, subject to the safeguarding guidelines below. A suitably trained Appropriate Adult must be present if the child is subsequently arrested and/or taken to a police station and the DSL will ensure that arrangements for such support are in place before the child leaves the </w:t>
      </w:r>
      <w:r w:rsidR="00F32A17">
        <w:rPr>
          <w:rFonts w:ascii="Helvetica" w:eastAsia="Times New Roman" w:hAnsi="Helvetica" w:cs="Helvetica"/>
          <w:sz w:val="30"/>
          <w:szCs w:val="30"/>
        </w:rPr>
        <w:t>club</w:t>
      </w:r>
      <w:r w:rsidRPr="008B3897">
        <w:rPr>
          <w:rFonts w:ascii="Helvetica" w:eastAsia="Times New Roman" w:hAnsi="Helvetica" w:cs="Helvetica"/>
          <w:sz w:val="30"/>
          <w:szCs w:val="30"/>
        </w:rPr>
        <w:t xml:space="preserve"> premises, with the reason for the arrest and the name of the appropriate adult concerned, confirmed.</w:t>
      </w:r>
    </w:p>
    <w:p w:rsidR="00802F0C"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If a member of staff continues to have concerns about a child and feels the situation is not being addressed or does not appear to be improving, the staff member concerned should press for re-</w:t>
      </w:r>
      <w:r w:rsidRPr="00F32A17">
        <w:rPr>
          <w:rFonts w:ascii="Helvetica" w:eastAsia="Times New Roman" w:hAnsi="Helvetica" w:cs="Helvetica"/>
          <w:sz w:val="30"/>
          <w:szCs w:val="30"/>
        </w:rPr>
        <w:lastRenderedPageBreak/>
        <w:t>consideration of the case with the Designated Safeguarding Lead (DSL) who will escalate the concern as appropriate.</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If, for any reason, the Designated Safeguarding Lead (DSL) or Deputy Designated Safeguarding Lead is not available, this should not delay appropriate action being taken. Safeguarding contact details are displayed in the </w:t>
      </w:r>
      <w:r>
        <w:rPr>
          <w:rFonts w:ascii="Helvetica" w:eastAsia="Times New Roman" w:hAnsi="Helvetica" w:cs="Helvetica"/>
          <w:sz w:val="30"/>
          <w:szCs w:val="30"/>
        </w:rPr>
        <w:t>policy folder</w:t>
      </w:r>
      <w:r w:rsidRPr="00F32A17">
        <w:rPr>
          <w:rFonts w:ascii="Helvetica" w:eastAsia="Times New Roman" w:hAnsi="Helvetica" w:cs="Helvetica"/>
          <w:sz w:val="30"/>
          <w:szCs w:val="30"/>
        </w:rPr>
        <w:t xml:space="preserve"> to ensure that all staff members have unfettered access to safeguarding support, should it be required. Any individual may refer to the </w:t>
      </w:r>
      <w:proofErr w:type="spellStart"/>
      <w:r w:rsidR="007155F2">
        <w:rPr>
          <w:rFonts w:ascii="Helvetica" w:eastAsia="Times New Roman" w:hAnsi="Helvetica" w:cs="Helvetica"/>
          <w:sz w:val="30"/>
          <w:szCs w:val="30"/>
        </w:rPr>
        <w:t>Redbridge</w:t>
      </w:r>
      <w:proofErr w:type="spellEnd"/>
      <w:r w:rsidRPr="00F32A17">
        <w:rPr>
          <w:rFonts w:ascii="Helvetica" w:eastAsia="Times New Roman" w:hAnsi="Helvetica" w:cs="Helvetica"/>
          <w:sz w:val="30"/>
          <w:szCs w:val="30"/>
        </w:rPr>
        <w:t xml:space="preserve"> MASH where there is suspected or actual risk of harm to a child. All staff should be aware of how to access the portal.</w:t>
      </w:r>
    </w:p>
    <w:p w:rsid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p>
    <w:p w:rsidR="00802F0C" w:rsidRPr="00802F0C" w:rsidRDefault="00802F0C" w:rsidP="00802F0C">
      <w:pPr>
        <w:shd w:val="clear" w:color="auto" w:fill="FFFFFF"/>
        <w:spacing w:after="0" w:line="240" w:lineRule="auto"/>
        <w:textAlignment w:val="baseline"/>
        <w:rPr>
          <w:rFonts w:ascii="inherit" w:eastAsia="Times New Roman" w:hAnsi="inherit" w:cs="Helvetica"/>
          <w:b/>
          <w:bCs/>
          <w:color w:val="1F3864" w:themeColor="accent5" w:themeShade="80"/>
          <w:sz w:val="30"/>
          <w:szCs w:val="30"/>
          <w:bdr w:val="none" w:sz="0" w:space="0" w:color="auto" w:frame="1"/>
        </w:rPr>
      </w:pPr>
      <w:r>
        <w:rPr>
          <w:rFonts w:ascii="inherit" w:eastAsia="Times New Roman" w:hAnsi="inherit" w:cs="Helvetica"/>
          <w:b/>
          <w:bCs/>
          <w:color w:val="1F3864" w:themeColor="accent5" w:themeShade="80"/>
          <w:sz w:val="30"/>
          <w:szCs w:val="30"/>
          <w:bdr w:val="none" w:sz="0" w:space="0" w:color="auto" w:frame="1"/>
        </w:rPr>
        <w:t>Actions to be taken where there is a safeguarding concern about a child:</w:t>
      </w:r>
    </w:p>
    <w:p w:rsidR="00802F0C" w:rsidRDefault="00802F0C" w:rsidP="00802F0C">
      <w:pPr>
        <w:shd w:val="clear" w:color="auto" w:fill="FFFFFF"/>
        <w:spacing w:before="204" w:after="204"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 xml:space="preserve">The member of staff who recognized the concern will inform the DSL or the Deputy DSL about their concerns, even if they have not been confirmed. They will do this either by completing the incident response form in Appendix A, verbally or by email to </w:t>
      </w:r>
      <w:hyperlink r:id="rId8" w:history="1">
        <w:r w:rsidRPr="00D0349B">
          <w:rPr>
            <w:rStyle w:val="Hyperlink"/>
            <w:rFonts w:ascii="Helvetica" w:eastAsia="Times New Roman" w:hAnsi="Helvetica" w:cs="Helvetica"/>
            <w:sz w:val="30"/>
            <w:szCs w:val="30"/>
          </w:rPr>
          <w:t>enquiries@empoweryouth.uk</w:t>
        </w:r>
      </w:hyperlink>
      <w:r>
        <w:rPr>
          <w:rFonts w:ascii="Helvetica" w:eastAsia="Times New Roman" w:hAnsi="Helvetica" w:cs="Helvetica"/>
          <w:sz w:val="30"/>
          <w:szCs w:val="30"/>
        </w:rPr>
        <w:t>.</w:t>
      </w:r>
    </w:p>
    <w:p w:rsidR="00802F0C" w:rsidRDefault="00802F0C" w:rsidP="00802F0C">
      <w:pPr>
        <w:shd w:val="clear" w:color="auto" w:fill="FFFFFF"/>
        <w:spacing w:before="204" w:after="204"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The DSL or Deputy DSL will then decide on the next procedure. If there is an immediate danger or concern for the welfare of the child, the DSL will inform the local safeguarding team and the police if required. Together they will formulate a course of action.</w:t>
      </w:r>
    </w:p>
    <w:p w:rsidR="00802F0C" w:rsidRDefault="00802F0C" w:rsidP="00802F0C">
      <w:pPr>
        <w:shd w:val="clear" w:color="auto" w:fill="FFFFFF"/>
        <w:spacing w:before="204" w:after="204"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The actions taken will be recorded in the Incident Response Form (Appendix A) and this will be stored securely ensuring confidentiality too. Confidentiality will always be a priority however there must be no promise to the child that the case will not be shared with relevant parties who could help keep the child safe.</w:t>
      </w:r>
    </w:p>
    <w:p w:rsidR="00802F0C" w:rsidRDefault="00802F0C" w:rsidP="00802F0C">
      <w:pPr>
        <w:shd w:val="clear" w:color="auto" w:fill="FFFFFF"/>
        <w:spacing w:before="204" w:after="204" w:line="240" w:lineRule="auto"/>
        <w:textAlignment w:val="baseline"/>
        <w:rPr>
          <w:rFonts w:ascii="Helvetica" w:eastAsia="Times New Roman" w:hAnsi="Helvetica" w:cs="Helvetica"/>
          <w:sz w:val="30"/>
          <w:szCs w:val="30"/>
        </w:rPr>
      </w:pPr>
    </w:p>
    <w:p w:rsidR="00802F0C" w:rsidRDefault="00802F0C" w:rsidP="00802F0C">
      <w:pPr>
        <w:shd w:val="clear" w:color="auto" w:fill="FFFFFF"/>
        <w:spacing w:before="204" w:after="204" w:line="240" w:lineRule="auto"/>
        <w:textAlignment w:val="baseline"/>
        <w:rPr>
          <w:rFonts w:ascii="Helvetica" w:eastAsia="Times New Roman" w:hAnsi="Helvetica" w:cs="Helvetica"/>
          <w:sz w:val="30"/>
          <w:szCs w:val="30"/>
        </w:rPr>
      </w:pPr>
      <w:r>
        <w:rPr>
          <w:rFonts w:ascii="inherit" w:eastAsia="Times New Roman" w:hAnsi="inherit" w:cs="Helvetica"/>
          <w:b/>
          <w:bCs/>
          <w:color w:val="1F3864" w:themeColor="accent5" w:themeShade="80"/>
          <w:sz w:val="30"/>
          <w:szCs w:val="30"/>
          <w:bdr w:val="none" w:sz="0" w:space="0" w:color="auto" w:frame="1"/>
        </w:rPr>
        <w:t>Actions to be taken where there is an allegation against a member of staff:</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lastRenderedPageBreak/>
        <w:t xml:space="preserve">The aim of our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is to provide a safe and supportive environment that secures the well-being and best learning outcomes for children. All staff members are made aware of the boundaries of appropriate behaviour and conduct. These matte</w:t>
      </w:r>
      <w:r>
        <w:rPr>
          <w:rFonts w:ascii="Helvetica" w:eastAsia="Times New Roman" w:hAnsi="Helvetica" w:cs="Helvetica"/>
          <w:sz w:val="30"/>
          <w:szCs w:val="30"/>
        </w:rPr>
        <w:t>rs form part of staff induction</w:t>
      </w:r>
      <w:r w:rsidRPr="00F32A17">
        <w:rPr>
          <w:rFonts w:ascii="Helvetica" w:eastAsia="Times New Roman" w:hAnsi="Helvetica" w:cs="Helvetica"/>
          <w:sz w:val="30"/>
          <w:szCs w:val="30"/>
        </w:rPr>
        <w:t xml:space="preserve"> and code of conduct. We do, however, </w:t>
      </w:r>
      <w:proofErr w:type="spellStart"/>
      <w:r w:rsidRPr="00F32A17">
        <w:rPr>
          <w:rFonts w:ascii="Helvetica" w:eastAsia="Times New Roman" w:hAnsi="Helvetica" w:cs="Helvetica"/>
          <w:sz w:val="30"/>
          <w:szCs w:val="30"/>
        </w:rPr>
        <w:t>recognise</w:t>
      </w:r>
      <w:proofErr w:type="spellEnd"/>
      <w:r w:rsidRPr="00F32A17">
        <w:rPr>
          <w:rFonts w:ascii="Helvetica" w:eastAsia="Times New Roman" w:hAnsi="Helvetica" w:cs="Helvetica"/>
          <w:sz w:val="30"/>
          <w:szCs w:val="30"/>
        </w:rPr>
        <w:t xml:space="preserve"> that sometimes allegations of abuse are made and when they occur they are distressing and difficult for all. We also understand that some allegations are genuine and that there are adults who deliberately seek to harm or abuse children. Our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takes all possible steps to safeguard our children and ensure that the adults in our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are safe to work with children.</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We will always ensure that the procedures outlined in Chapter 7 of the London Child Protection Procedures are adhered to and will seek appropriate advice from the Local Authority Designated Officer (LADO) by telephone or email </w:t>
      </w:r>
      <w:r w:rsidR="00691FD3">
        <w:rPr>
          <w:rFonts w:ascii="Helvetica" w:eastAsia="Times New Roman" w:hAnsi="Helvetica" w:cs="Helvetica"/>
          <w:sz w:val="30"/>
          <w:szCs w:val="30"/>
        </w:rPr>
        <w:t>as stated further below</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If an allegation is made or information is received about any member of staff or volunteer who works with</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children has:</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 • behaved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in</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a</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way</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that</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has</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harmed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a</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child,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or</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may</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have</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harmed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a</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child;</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 • Possibly</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committed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a</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criminal offence against or related to a child or</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 • behaved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towards</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a</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child</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or</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children in a way</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that indicates they may pose a risk of harm to children.</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The member of staff receiving the information should inform the </w:t>
      </w:r>
      <w:r>
        <w:rPr>
          <w:rFonts w:ascii="Helvetica" w:eastAsia="Times New Roman" w:hAnsi="Helvetica" w:cs="Helvetica"/>
          <w:sz w:val="30"/>
          <w:szCs w:val="30"/>
        </w:rPr>
        <w:t>Manager of the Club</w:t>
      </w:r>
      <w:r w:rsidRPr="00F32A17">
        <w:rPr>
          <w:rFonts w:ascii="Helvetica" w:eastAsia="Times New Roman" w:hAnsi="Helvetica" w:cs="Helvetica"/>
          <w:sz w:val="30"/>
          <w:szCs w:val="30"/>
        </w:rPr>
        <w:t xml:space="preserve"> immediately. This includes concerns relating to agency and supply staff. In addition, staff should also alert the </w:t>
      </w:r>
      <w:r>
        <w:rPr>
          <w:rFonts w:ascii="Helvetica" w:eastAsia="Times New Roman" w:hAnsi="Helvetica" w:cs="Helvetica"/>
          <w:sz w:val="30"/>
          <w:szCs w:val="30"/>
        </w:rPr>
        <w:t>Manager</w:t>
      </w:r>
      <w:r w:rsidRPr="00F32A17">
        <w:rPr>
          <w:rFonts w:ascii="Helvetica" w:eastAsia="Times New Roman" w:hAnsi="Helvetica" w:cs="Helvetica"/>
          <w:sz w:val="30"/>
          <w:szCs w:val="30"/>
        </w:rPr>
        <w:t xml:space="preserve"> if an individual has behaved in a way in their personal life that raises safeguarding concerns. These concerns do not need to relate directly to a child.</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Should an allegation be made against the </w:t>
      </w:r>
      <w:r>
        <w:rPr>
          <w:rFonts w:ascii="Helvetica" w:eastAsia="Times New Roman" w:hAnsi="Helvetica" w:cs="Helvetica"/>
          <w:sz w:val="30"/>
          <w:szCs w:val="30"/>
        </w:rPr>
        <w:t>Manager</w:t>
      </w:r>
      <w:r w:rsidRPr="00F32A17">
        <w:rPr>
          <w:rFonts w:ascii="Helvetica" w:eastAsia="Times New Roman" w:hAnsi="Helvetica" w:cs="Helvetica"/>
          <w:sz w:val="30"/>
          <w:szCs w:val="30"/>
        </w:rPr>
        <w:t xml:space="preserve">, </w:t>
      </w:r>
      <w:r>
        <w:rPr>
          <w:rFonts w:ascii="Helvetica" w:eastAsia="Times New Roman" w:hAnsi="Helvetica" w:cs="Helvetica"/>
          <w:sz w:val="30"/>
          <w:szCs w:val="30"/>
        </w:rPr>
        <w:t>the one making the allegation</w:t>
      </w:r>
      <w:r w:rsidRPr="00F32A17">
        <w:rPr>
          <w:rFonts w:ascii="Helvetica" w:eastAsia="Times New Roman" w:hAnsi="Helvetica" w:cs="Helvetica"/>
          <w:sz w:val="30"/>
          <w:szCs w:val="30"/>
        </w:rPr>
        <w:t xml:space="preserve"> will seek advice from the LADO within one working day.</w:t>
      </w:r>
      <w:r>
        <w:rPr>
          <w:rFonts w:ascii="Helvetica" w:eastAsia="Times New Roman" w:hAnsi="Helvetica" w:cs="Helvetica"/>
          <w:sz w:val="30"/>
          <w:szCs w:val="30"/>
        </w:rPr>
        <w:t xml:space="preserve"> </w:t>
      </w:r>
      <w:r w:rsidRPr="00F32A17">
        <w:rPr>
          <w:rFonts w:ascii="Helvetica" w:eastAsia="Times New Roman" w:hAnsi="Helvetica" w:cs="Helvetica"/>
          <w:sz w:val="30"/>
          <w:szCs w:val="30"/>
        </w:rPr>
        <w:t>No member of staff will undertake further investigations before seeking advice from the LADO.</w:t>
      </w:r>
    </w:p>
    <w:p w:rsidR="008120ED" w:rsidRDefault="00F32A17" w:rsidP="00F32A17">
      <w:pPr>
        <w:shd w:val="clear" w:color="auto" w:fill="FFFFFF"/>
        <w:spacing w:before="204" w:after="204" w:line="240" w:lineRule="auto"/>
        <w:textAlignment w:val="baseline"/>
        <w:rPr>
          <w:rFonts w:ascii="inherit" w:eastAsia="Times New Roman" w:hAnsi="inherit" w:cs="Helvetica"/>
          <w:b/>
          <w:bCs/>
          <w:color w:val="1F3864" w:themeColor="accent5" w:themeShade="80"/>
          <w:sz w:val="30"/>
          <w:szCs w:val="30"/>
          <w:bdr w:val="none" w:sz="0" w:space="0" w:color="auto" w:frame="1"/>
        </w:rPr>
      </w:pPr>
      <w:r w:rsidRPr="00F32A17">
        <w:rPr>
          <w:rFonts w:ascii="Helvetica" w:eastAsia="Times New Roman" w:hAnsi="Helvetica" w:cs="Helvetica"/>
          <w:sz w:val="30"/>
          <w:szCs w:val="30"/>
        </w:rPr>
        <w:lastRenderedPageBreak/>
        <w:t xml:space="preserve">Any member of staff or volunteer who does not feel confident to raise their concerns within the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should contact the LADO directly. Please refer to section 12 of this policy. The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from regulated activity. If these circumstances arise in relation to a member of staff at our </w:t>
      </w:r>
      <w:r w:rsidR="00BC57D5">
        <w:rPr>
          <w:rFonts w:ascii="Helvetica" w:eastAsia="Times New Roman" w:hAnsi="Helvetica" w:cs="Helvetica"/>
          <w:sz w:val="30"/>
          <w:szCs w:val="30"/>
        </w:rPr>
        <w:t>club</w:t>
      </w:r>
      <w:r w:rsidRPr="00F32A17">
        <w:rPr>
          <w:rFonts w:ascii="Helvetica" w:eastAsia="Times New Roman" w:hAnsi="Helvetica" w:cs="Helvetica"/>
          <w:sz w:val="30"/>
          <w:szCs w:val="30"/>
        </w:rPr>
        <w:t>, a referral will be made as soon as possible after the resignation or removal of the individual in accordance with advice from the LADO and/or HR.</w:t>
      </w:r>
    </w:p>
    <w:p w:rsidR="00EF16BE" w:rsidRDefault="00EF16BE" w:rsidP="00EF16BE">
      <w:pPr>
        <w:shd w:val="clear" w:color="auto" w:fill="FFFFFF"/>
        <w:spacing w:before="204" w:after="204" w:line="240" w:lineRule="auto"/>
        <w:textAlignment w:val="baseline"/>
        <w:rPr>
          <w:rFonts w:ascii="Helvetica" w:eastAsia="Times New Roman" w:hAnsi="Helvetica" w:cs="Helvetica"/>
          <w:sz w:val="30"/>
          <w:szCs w:val="30"/>
        </w:rPr>
      </w:pPr>
    </w:p>
    <w:p w:rsid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Pr>
          <w:rFonts w:ascii="inherit" w:eastAsia="Times New Roman" w:hAnsi="inherit" w:cs="Helvetica"/>
          <w:b/>
          <w:bCs/>
          <w:color w:val="1F3864" w:themeColor="accent5" w:themeShade="80"/>
          <w:sz w:val="30"/>
          <w:szCs w:val="30"/>
          <w:bdr w:val="none" w:sz="0" w:space="0" w:color="auto" w:frame="1"/>
        </w:rPr>
        <w:t>Whistleblowing:</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Whistleblowing is defined as ‘making a disclosure in the public interest’ and occurs when a worker (or</w:t>
      </w:r>
      <w:r>
        <w:rPr>
          <w:rFonts w:ascii="Helvetica" w:eastAsia="Times New Roman" w:hAnsi="Helvetica" w:cs="Helvetica"/>
          <w:sz w:val="30"/>
          <w:szCs w:val="30"/>
        </w:rPr>
        <w:t xml:space="preserve"> member of the wider </w:t>
      </w:r>
      <w:r w:rsidRPr="00F32A17">
        <w:rPr>
          <w:rFonts w:ascii="Helvetica" w:eastAsia="Times New Roman" w:hAnsi="Helvetica" w:cs="Helvetica"/>
          <w:sz w:val="30"/>
          <w:szCs w:val="30"/>
        </w:rPr>
        <w:t xml:space="preserve">community) raises a concern about danger or illegality that affects others, for example pupils in the </w:t>
      </w:r>
      <w:r>
        <w:rPr>
          <w:rFonts w:ascii="Helvetica" w:eastAsia="Times New Roman" w:hAnsi="Helvetica" w:cs="Helvetica"/>
          <w:sz w:val="30"/>
          <w:szCs w:val="30"/>
        </w:rPr>
        <w:t>club</w:t>
      </w:r>
      <w:r w:rsidRPr="00F32A17">
        <w:rPr>
          <w:rFonts w:ascii="Helvetica" w:eastAsia="Times New Roman" w:hAnsi="Helvetica" w:cs="Helvetica"/>
          <w:sz w:val="30"/>
          <w:szCs w:val="30"/>
        </w:rPr>
        <w:t xml:space="preserve"> or members of the public.</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 xml:space="preserve">All staff members are made aware of the duty to raise concerns about the attitude or actions of staff in line with the </w:t>
      </w:r>
      <w:r>
        <w:rPr>
          <w:rFonts w:ascii="Helvetica" w:eastAsia="Times New Roman" w:hAnsi="Helvetica" w:cs="Helvetica"/>
          <w:sz w:val="30"/>
          <w:szCs w:val="30"/>
        </w:rPr>
        <w:t>club</w:t>
      </w:r>
      <w:r w:rsidRPr="00F32A17">
        <w:rPr>
          <w:rFonts w:ascii="Helvetica" w:eastAsia="Times New Roman" w:hAnsi="Helvetica" w:cs="Helvetica"/>
          <w:sz w:val="30"/>
          <w:szCs w:val="30"/>
        </w:rPr>
        <w:t>’s Code of Con</w:t>
      </w:r>
      <w:r>
        <w:rPr>
          <w:rFonts w:ascii="Helvetica" w:eastAsia="Times New Roman" w:hAnsi="Helvetica" w:cs="Helvetica"/>
          <w:sz w:val="30"/>
          <w:szCs w:val="30"/>
        </w:rPr>
        <w:t>duct and Whistleblowing policy.</w:t>
      </w:r>
    </w:p>
    <w:p w:rsidR="00F32A17" w:rsidRP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sidRPr="00F32A17">
        <w:rPr>
          <w:rFonts w:ascii="Helvetica" w:eastAsia="Times New Roman" w:hAnsi="Helvetica" w:cs="Helvetica"/>
          <w:sz w:val="30"/>
          <w:szCs w:val="30"/>
        </w:rPr>
        <w:t>We want everyone to feel able to report any child protection or safeguarding concerns. More information is available called Advice for Whistleblowing in Maintained Schools (</w:t>
      </w:r>
      <w:proofErr w:type="spellStart"/>
      <w:r w:rsidRPr="00F32A17">
        <w:rPr>
          <w:rFonts w:ascii="Helvetica" w:eastAsia="Times New Roman" w:hAnsi="Helvetica" w:cs="Helvetica"/>
          <w:sz w:val="30"/>
          <w:szCs w:val="30"/>
        </w:rPr>
        <w:t>DfE</w:t>
      </w:r>
      <w:proofErr w:type="spellEnd"/>
      <w:r w:rsidRPr="00F32A17">
        <w:rPr>
          <w:rFonts w:ascii="Helvetica" w:eastAsia="Times New Roman" w:hAnsi="Helvetica" w:cs="Helvetica"/>
          <w:sz w:val="30"/>
          <w:szCs w:val="30"/>
        </w:rPr>
        <w:t xml:space="preserve"> 2014). However, for members of staff who feel unable to raise these concerns internally, they can contact the NSPCC whistleblowing helpline on: 0800 028 0285 or email: help@nspcc.org.uk</w:t>
      </w:r>
      <w:r>
        <w:rPr>
          <w:rFonts w:ascii="Helvetica" w:eastAsia="Times New Roman" w:hAnsi="Helvetica" w:cs="Helvetica"/>
          <w:sz w:val="30"/>
          <w:szCs w:val="30"/>
        </w:rPr>
        <w:t>.</w:t>
      </w:r>
    </w:p>
    <w:p w:rsid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 xml:space="preserve">Parents or others in the wider </w:t>
      </w:r>
      <w:r w:rsidRPr="00F32A17">
        <w:rPr>
          <w:rFonts w:ascii="Helvetica" w:eastAsia="Times New Roman" w:hAnsi="Helvetica" w:cs="Helvetica"/>
          <w:sz w:val="30"/>
          <w:szCs w:val="30"/>
        </w:rPr>
        <w:t xml:space="preserve">community with concerns can contact the NSPCC general helpline on: 0808 800 5000 (24 hour helpline) or email: </w:t>
      </w:r>
      <w:hyperlink r:id="rId9" w:history="1">
        <w:r w:rsidR="00691FD3" w:rsidRPr="00584AC3">
          <w:rPr>
            <w:rStyle w:val="Hyperlink"/>
            <w:rFonts w:ascii="Helvetica" w:eastAsia="Times New Roman" w:hAnsi="Helvetica" w:cs="Helvetica"/>
            <w:sz w:val="30"/>
            <w:szCs w:val="30"/>
          </w:rPr>
          <w:t>help@nspcc.org.uk</w:t>
        </w:r>
      </w:hyperlink>
      <w:r>
        <w:rPr>
          <w:rFonts w:ascii="Helvetica" w:eastAsia="Times New Roman" w:hAnsi="Helvetica" w:cs="Helvetica"/>
          <w:sz w:val="30"/>
          <w:szCs w:val="30"/>
        </w:rPr>
        <w:t>.</w:t>
      </w:r>
    </w:p>
    <w:p w:rsidR="00F32A17" w:rsidRDefault="00F32A17" w:rsidP="00F32A17">
      <w:pPr>
        <w:shd w:val="clear" w:color="auto" w:fill="FFFFFF"/>
        <w:spacing w:before="204" w:after="204" w:line="240" w:lineRule="auto"/>
        <w:textAlignment w:val="baseline"/>
        <w:rPr>
          <w:rFonts w:ascii="Helvetica" w:eastAsia="Times New Roman" w:hAnsi="Helvetica" w:cs="Helvetica"/>
          <w:sz w:val="30"/>
          <w:szCs w:val="30"/>
        </w:rPr>
      </w:pPr>
    </w:p>
    <w:p w:rsidR="00EF16BE" w:rsidRDefault="00EF16BE" w:rsidP="00F32A17">
      <w:pPr>
        <w:shd w:val="clear" w:color="auto" w:fill="FFFFFF"/>
        <w:spacing w:before="204" w:after="204" w:line="240" w:lineRule="auto"/>
        <w:textAlignment w:val="baseline"/>
        <w:rPr>
          <w:rFonts w:ascii="Helvetica" w:eastAsia="Times New Roman" w:hAnsi="Helvetica" w:cs="Helvetica"/>
          <w:sz w:val="30"/>
          <w:szCs w:val="30"/>
        </w:rPr>
      </w:pPr>
      <w:r>
        <w:rPr>
          <w:rFonts w:ascii="inherit" w:eastAsia="Times New Roman" w:hAnsi="inherit" w:cs="Helvetica"/>
          <w:b/>
          <w:bCs/>
          <w:color w:val="1F3864" w:themeColor="accent5" w:themeShade="80"/>
          <w:sz w:val="30"/>
          <w:szCs w:val="30"/>
          <w:bdr w:val="none" w:sz="0" w:space="0" w:color="auto" w:frame="1"/>
        </w:rPr>
        <w:t>Mobile phone and camera policy:</w:t>
      </w:r>
    </w:p>
    <w:p w:rsidR="008120ED" w:rsidRDefault="00EF16BE" w:rsidP="008832D0">
      <w:pPr>
        <w:shd w:val="clear" w:color="auto" w:fill="FFFFFF"/>
        <w:spacing w:before="204" w:after="204" w:line="240" w:lineRule="auto"/>
        <w:textAlignment w:val="baseline"/>
        <w:rPr>
          <w:rFonts w:ascii="Helvetica" w:eastAsia="Times New Roman" w:hAnsi="Helvetica" w:cs="Helvetica"/>
          <w:sz w:val="30"/>
          <w:szCs w:val="30"/>
        </w:rPr>
      </w:pPr>
      <w:r>
        <w:rPr>
          <w:rFonts w:ascii="Helvetica" w:eastAsia="Times New Roman" w:hAnsi="Helvetica" w:cs="Helvetica"/>
          <w:sz w:val="30"/>
          <w:szCs w:val="30"/>
        </w:rPr>
        <w:t>Please see our mobile phones policy for further details.</w:t>
      </w:r>
    </w:p>
    <w:p w:rsidR="00802F0C" w:rsidRDefault="00802F0C" w:rsidP="008832D0">
      <w:pPr>
        <w:shd w:val="clear" w:color="auto" w:fill="FFFFFF"/>
        <w:spacing w:before="204" w:after="204" w:line="240" w:lineRule="auto"/>
        <w:textAlignment w:val="baseline"/>
        <w:rPr>
          <w:rFonts w:ascii="Helvetica" w:eastAsia="Times New Roman" w:hAnsi="Helvetica" w:cs="Helvetica"/>
          <w:sz w:val="30"/>
          <w:szCs w:val="30"/>
        </w:rPr>
      </w:pPr>
    </w:p>
    <w:p w:rsidR="00713A52" w:rsidRDefault="00713A52" w:rsidP="00713A52">
      <w:pPr>
        <w:shd w:val="clear" w:color="auto" w:fill="FFFFFF"/>
        <w:spacing w:after="0" w:line="240" w:lineRule="auto"/>
        <w:textAlignment w:val="baseline"/>
        <w:rPr>
          <w:rFonts w:ascii="inherit" w:eastAsia="Times New Roman" w:hAnsi="inherit" w:cs="Helvetica"/>
          <w:b/>
          <w:bCs/>
          <w:color w:val="1F3864" w:themeColor="accent5" w:themeShade="80"/>
          <w:sz w:val="30"/>
          <w:szCs w:val="30"/>
          <w:bdr w:val="none" w:sz="0" w:space="0" w:color="auto" w:frame="1"/>
        </w:rPr>
      </w:pPr>
      <w:r>
        <w:rPr>
          <w:rFonts w:ascii="inherit" w:eastAsia="Times New Roman" w:hAnsi="inherit" w:cs="Helvetica"/>
          <w:b/>
          <w:bCs/>
          <w:color w:val="1F3864" w:themeColor="accent5" w:themeShade="80"/>
          <w:sz w:val="30"/>
          <w:szCs w:val="30"/>
          <w:bdr w:val="none" w:sz="0" w:space="0" w:color="auto" w:frame="1"/>
        </w:rPr>
        <w:t>Additional Contacts</w:t>
      </w:r>
    </w:p>
    <w:p w:rsidR="00713A52" w:rsidRPr="008832D0" w:rsidRDefault="00713A52" w:rsidP="00713A52">
      <w:pPr>
        <w:shd w:val="clear" w:color="auto" w:fill="FFFFFF"/>
        <w:spacing w:after="0" w:line="240" w:lineRule="auto"/>
        <w:textAlignment w:val="baseline"/>
        <w:rPr>
          <w:rFonts w:ascii="Helvetica" w:eastAsia="Times New Roman" w:hAnsi="Helvetica" w:cs="Helvetica"/>
          <w:color w:val="1F3864" w:themeColor="accent5" w:themeShade="80"/>
          <w:sz w:val="30"/>
          <w:szCs w:val="30"/>
        </w:rPr>
      </w:pPr>
    </w:p>
    <w:tbl>
      <w:tblPr>
        <w:tblStyle w:val="TableGrid"/>
        <w:tblW w:w="9918" w:type="dxa"/>
        <w:tblLayout w:type="fixed"/>
        <w:tblLook w:val="04A0" w:firstRow="1" w:lastRow="0" w:firstColumn="1" w:lastColumn="0" w:noHBand="0" w:noVBand="1"/>
      </w:tblPr>
      <w:tblGrid>
        <w:gridCol w:w="1980"/>
        <w:gridCol w:w="5635"/>
        <w:gridCol w:w="2303"/>
      </w:tblGrid>
      <w:tr w:rsidR="00713A52" w:rsidTr="00713A52">
        <w:tc>
          <w:tcPr>
            <w:tcW w:w="1980" w:type="dxa"/>
          </w:tcPr>
          <w:p w:rsidR="00713A52" w:rsidRPr="008E5D18" w:rsidRDefault="007155F2" w:rsidP="00713A52">
            <w:pPr>
              <w:textAlignment w:val="baseline"/>
              <w:rPr>
                <w:rFonts w:ascii="Helvetica" w:eastAsia="Times New Roman" w:hAnsi="Helvetica" w:cs="Helvetica"/>
                <w:sz w:val="28"/>
                <w:szCs w:val="30"/>
              </w:rPr>
            </w:pPr>
            <w:r>
              <w:rPr>
                <w:rFonts w:ascii="Helvetica" w:eastAsia="Times New Roman" w:hAnsi="Helvetica" w:cs="Helvetica"/>
                <w:sz w:val="28"/>
                <w:szCs w:val="30"/>
              </w:rPr>
              <w:t>Helen Curtis</w:t>
            </w:r>
          </w:p>
          <w:p w:rsidR="00713A52" w:rsidRPr="008E5D18" w:rsidRDefault="00713A52" w:rsidP="00713A52">
            <w:pPr>
              <w:textAlignment w:val="baseline"/>
              <w:rPr>
                <w:rFonts w:ascii="Helvetica" w:eastAsia="Times New Roman" w:hAnsi="Helvetica" w:cs="Helvetica"/>
                <w:sz w:val="28"/>
                <w:szCs w:val="30"/>
              </w:rPr>
            </w:pPr>
            <w:r w:rsidRPr="008E5D18">
              <w:rPr>
                <w:rFonts w:ascii="Helvetica" w:eastAsia="Times New Roman" w:hAnsi="Helvetica" w:cs="Helvetica"/>
                <w:sz w:val="28"/>
                <w:szCs w:val="30"/>
              </w:rPr>
              <w:t>LADO  </w:t>
            </w:r>
          </w:p>
        </w:tc>
        <w:tc>
          <w:tcPr>
            <w:tcW w:w="5635" w:type="dxa"/>
          </w:tcPr>
          <w:p w:rsidR="00713A52" w:rsidRPr="008E5D18" w:rsidRDefault="00B57CD5" w:rsidP="00713A52">
            <w:pPr>
              <w:textAlignment w:val="baseline"/>
              <w:rPr>
                <w:rFonts w:ascii="Helvetica" w:eastAsia="Times New Roman" w:hAnsi="Helvetica" w:cs="Helvetica"/>
                <w:sz w:val="28"/>
                <w:szCs w:val="30"/>
              </w:rPr>
            </w:pPr>
            <w:hyperlink r:id="rId10" w:tgtFrame="_blank" w:history="1">
              <w:r w:rsidR="00713A52" w:rsidRPr="008E5D18">
                <w:rPr>
                  <w:rFonts w:ascii="Helvetica" w:eastAsia="Times New Roman" w:hAnsi="Helvetica" w:cs="Helvetica"/>
                  <w:sz w:val="28"/>
                  <w:szCs w:val="30"/>
                </w:rPr>
                <w:t>alex.mihu@</w:t>
              </w:r>
              <w:bookmarkStart w:id="0" w:name="_GoBack"/>
              <w:r w:rsidR="00713A52" w:rsidRPr="008E5D18">
                <w:rPr>
                  <w:rFonts w:ascii="Helvetica" w:eastAsia="Times New Roman" w:hAnsi="Helvetica" w:cs="Helvetica"/>
                  <w:sz w:val="28"/>
                  <w:szCs w:val="30"/>
                </w:rPr>
                <w:t>newham</w:t>
              </w:r>
              <w:bookmarkEnd w:id="0"/>
              <w:r w:rsidR="00713A52" w:rsidRPr="008E5D18">
                <w:rPr>
                  <w:rFonts w:ascii="Helvetica" w:eastAsia="Times New Roman" w:hAnsi="Helvetica" w:cs="Helvetica"/>
                  <w:sz w:val="28"/>
                  <w:szCs w:val="30"/>
                </w:rPr>
                <w:t>.gov.uk</w:t>
              </w:r>
            </w:hyperlink>
            <w:r w:rsidR="00713A52" w:rsidRPr="008E5D18">
              <w:rPr>
                <w:rFonts w:ascii="Helvetica" w:eastAsia="Times New Roman" w:hAnsi="Helvetica" w:cs="Helvetica"/>
                <w:sz w:val="28"/>
                <w:szCs w:val="30"/>
              </w:rPr>
              <w:t>  </w:t>
            </w:r>
          </w:p>
        </w:tc>
        <w:tc>
          <w:tcPr>
            <w:tcW w:w="2303" w:type="dxa"/>
          </w:tcPr>
          <w:p w:rsidR="00713A52" w:rsidRPr="008E5D18" w:rsidRDefault="007155F2" w:rsidP="007155F2">
            <w:pPr>
              <w:textAlignment w:val="baseline"/>
              <w:rPr>
                <w:rFonts w:ascii="Helvetica" w:eastAsia="Times New Roman" w:hAnsi="Helvetica" w:cs="Helvetica"/>
                <w:sz w:val="28"/>
                <w:szCs w:val="30"/>
              </w:rPr>
            </w:pPr>
            <w:r>
              <w:rPr>
                <w:rFonts w:ascii="Helvetica" w:eastAsia="Times New Roman" w:hAnsi="Helvetica" w:cs="Helvetica"/>
                <w:sz w:val="28"/>
                <w:szCs w:val="30"/>
              </w:rPr>
              <w:t>02087085350</w:t>
            </w:r>
          </w:p>
        </w:tc>
      </w:tr>
      <w:tr w:rsidR="00713A52" w:rsidTr="00713A52">
        <w:tc>
          <w:tcPr>
            <w:tcW w:w="1980" w:type="dxa"/>
          </w:tcPr>
          <w:p w:rsidR="00713A52" w:rsidRPr="008E5D18" w:rsidRDefault="00713A52" w:rsidP="00713A52">
            <w:pPr>
              <w:textAlignment w:val="baseline"/>
              <w:rPr>
                <w:rFonts w:ascii="Helvetica" w:eastAsia="Times New Roman" w:hAnsi="Helvetica" w:cs="Helvetica"/>
                <w:sz w:val="28"/>
                <w:szCs w:val="30"/>
              </w:rPr>
            </w:pPr>
            <w:r w:rsidRPr="008E5D18">
              <w:rPr>
                <w:rFonts w:ascii="Helvetica" w:eastAsia="Times New Roman" w:hAnsi="Helvetica" w:cs="Helvetica"/>
                <w:sz w:val="28"/>
                <w:szCs w:val="30"/>
              </w:rPr>
              <w:t>MASH  </w:t>
            </w:r>
          </w:p>
        </w:tc>
        <w:tc>
          <w:tcPr>
            <w:tcW w:w="5635" w:type="dxa"/>
          </w:tcPr>
          <w:p w:rsidR="00713A52" w:rsidRPr="008E5D18" w:rsidRDefault="007155F2" w:rsidP="00713A52">
            <w:pPr>
              <w:textAlignment w:val="baseline"/>
              <w:rPr>
                <w:rFonts w:ascii="Helvetica" w:eastAsia="Times New Roman" w:hAnsi="Helvetica" w:cs="Helvetica"/>
                <w:sz w:val="28"/>
                <w:szCs w:val="30"/>
              </w:rPr>
            </w:pPr>
            <w:proofErr w:type="spellStart"/>
            <w:r>
              <w:rPr>
                <w:rFonts w:ascii="Helvetica" w:eastAsia="Times New Roman" w:hAnsi="Helvetica" w:cs="Helvetica"/>
                <w:sz w:val="28"/>
                <w:szCs w:val="30"/>
              </w:rPr>
              <w:t>Redbridge</w:t>
            </w:r>
            <w:proofErr w:type="spellEnd"/>
            <w:r>
              <w:rPr>
                <w:rFonts w:ascii="Helvetica" w:eastAsia="Times New Roman" w:hAnsi="Helvetica" w:cs="Helvetica"/>
                <w:sz w:val="28"/>
                <w:szCs w:val="30"/>
              </w:rPr>
              <w:t xml:space="preserve"> MASH</w:t>
            </w:r>
            <w:r w:rsidR="00713A52" w:rsidRPr="008E5D18">
              <w:rPr>
                <w:rFonts w:ascii="Helvetica" w:eastAsia="Times New Roman" w:hAnsi="Helvetica" w:cs="Helvetica"/>
                <w:sz w:val="28"/>
                <w:szCs w:val="30"/>
              </w:rPr>
              <w:t>  </w:t>
            </w:r>
          </w:p>
        </w:tc>
        <w:tc>
          <w:tcPr>
            <w:tcW w:w="2303" w:type="dxa"/>
          </w:tcPr>
          <w:p w:rsidR="00713A52" w:rsidRPr="008E5D18" w:rsidRDefault="007155F2" w:rsidP="00713A52">
            <w:pPr>
              <w:textAlignment w:val="baseline"/>
              <w:rPr>
                <w:rFonts w:ascii="Helvetica" w:eastAsia="Times New Roman" w:hAnsi="Helvetica" w:cs="Helvetica"/>
                <w:sz w:val="28"/>
                <w:szCs w:val="30"/>
              </w:rPr>
            </w:pPr>
            <w:r>
              <w:rPr>
                <w:rFonts w:ascii="Helvetica" w:eastAsia="Times New Roman" w:hAnsi="Helvetica" w:cs="Helvetica"/>
                <w:sz w:val="28"/>
                <w:szCs w:val="30"/>
              </w:rPr>
              <w:t>020 8708 5350</w:t>
            </w:r>
            <w:r w:rsidR="00713A52" w:rsidRPr="008E5D18">
              <w:rPr>
                <w:rFonts w:ascii="Helvetica" w:eastAsia="Times New Roman" w:hAnsi="Helvetica" w:cs="Helvetica"/>
                <w:sz w:val="28"/>
                <w:szCs w:val="30"/>
              </w:rPr>
              <w:t>  </w:t>
            </w:r>
          </w:p>
        </w:tc>
      </w:tr>
    </w:tbl>
    <w:p w:rsidR="00713A52" w:rsidRDefault="00713A52">
      <w:pPr>
        <w:rPr>
          <w:rFonts w:ascii="Helvetica" w:eastAsia="Times New Roman" w:hAnsi="Helvetica" w:cs="Helvetica"/>
          <w:sz w:val="30"/>
          <w:szCs w:val="30"/>
        </w:rPr>
      </w:pPr>
    </w:p>
    <w:p w:rsidR="00713A52" w:rsidRDefault="00713A52">
      <w:pPr>
        <w:rPr>
          <w:rFonts w:ascii="Helvetica" w:eastAsia="Times New Roman" w:hAnsi="Helvetica" w:cs="Helvetica"/>
          <w:sz w:val="30"/>
          <w:szCs w:val="30"/>
        </w:rPr>
      </w:pPr>
      <w:r>
        <w:rPr>
          <w:rFonts w:ascii="Helvetica" w:eastAsia="Times New Roman" w:hAnsi="Helvetica" w:cs="Helvetica"/>
          <w:sz w:val="30"/>
          <w:szCs w:val="30"/>
        </w:rPr>
        <w:br w:type="page"/>
      </w:r>
    </w:p>
    <w:p w:rsidR="00A22FF5" w:rsidRPr="00A22FF5" w:rsidRDefault="00A22FF5" w:rsidP="00A22FF5">
      <w:pPr>
        <w:shd w:val="clear" w:color="auto" w:fill="FFFFFF"/>
        <w:spacing w:after="0" w:line="240" w:lineRule="auto"/>
        <w:jc w:val="center"/>
        <w:textAlignment w:val="baseline"/>
        <w:rPr>
          <w:rFonts w:ascii="Helvetica" w:eastAsia="Times New Roman" w:hAnsi="Helvetica" w:cs="Helvetica"/>
          <w:color w:val="1F3864" w:themeColor="accent5" w:themeShade="80"/>
          <w:sz w:val="30"/>
          <w:szCs w:val="30"/>
        </w:rPr>
      </w:pPr>
      <w:r>
        <w:rPr>
          <w:rFonts w:ascii="inherit" w:eastAsia="Times New Roman" w:hAnsi="inherit" w:cs="Helvetica"/>
          <w:b/>
          <w:bCs/>
          <w:color w:val="1F3864" w:themeColor="accent5" w:themeShade="80"/>
          <w:sz w:val="30"/>
          <w:szCs w:val="30"/>
          <w:bdr w:val="none" w:sz="0" w:space="0" w:color="auto" w:frame="1"/>
        </w:rPr>
        <w:lastRenderedPageBreak/>
        <w:t>Appendix A: Incident Response Form</w:t>
      </w:r>
    </w:p>
    <w:tbl>
      <w:tblPr>
        <w:tblW w:w="9940" w:type="dxa"/>
        <w:tblLook w:val="04A0" w:firstRow="1" w:lastRow="0" w:firstColumn="1" w:lastColumn="0" w:noHBand="0" w:noVBand="1"/>
      </w:tblPr>
      <w:tblGrid>
        <w:gridCol w:w="3860"/>
        <w:gridCol w:w="640"/>
        <w:gridCol w:w="3860"/>
        <w:gridCol w:w="620"/>
        <w:gridCol w:w="960"/>
      </w:tblGrid>
      <w:tr w:rsidR="00A22FF5" w:rsidRPr="00A22FF5" w:rsidTr="00A22FF5">
        <w:trPr>
          <w:trHeight w:val="288"/>
        </w:trPr>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9940" w:type="dxa"/>
            <w:gridSpan w:val="5"/>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center"/>
              <w:rPr>
                <w:rFonts w:ascii="Calibri" w:eastAsia="Times New Roman" w:hAnsi="Calibri" w:cs="Times New Roman"/>
                <w:b/>
                <w:bCs/>
                <w:color w:val="000000"/>
              </w:rPr>
            </w:pPr>
            <w:r w:rsidRPr="00A22FF5">
              <w:rPr>
                <w:rFonts w:ascii="Calibri" w:eastAsia="Times New Roman" w:hAnsi="Calibri" w:cs="Times New Roman"/>
                <w:b/>
                <w:bCs/>
                <w:color w:val="000000"/>
              </w:rPr>
              <w:t>Initial Concern Form</w:t>
            </w:r>
          </w:p>
        </w:tc>
      </w:tr>
      <w:tr w:rsidR="00A22FF5" w:rsidRPr="00A22FF5" w:rsidTr="00A22FF5">
        <w:trPr>
          <w:trHeight w:val="288"/>
        </w:trPr>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Child Name:</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xml:space="preserve">Staff Name: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300"/>
        </w:trPr>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single" w:sz="8" w:space="0" w:color="auto"/>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Please tick the relevant box :</w:t>
            </w:r>
          </w:p>
        </w:tc>
        <w:tc>
          <w:tcPr>
            <w:tcW w:w="64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xml:space="preserve">Conversation with child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right"/>
              <w:rPr>
                <w:rFonts w:ascii="Calibri" w:eastAsia="Times New Roman" w:hAnsi="Calibri" w:cs="Times New Roman"/>
                <w:color w:val="000000"/>
              </w:rPr>
            </w:pPr>
            <w:r w:rsidRPr="00A22FF5">
              <w:rPr>
                <w:rFonts w:ascii="Calibri" w:eastAsia="Times New Roman" w:hAnsi="Calibri" w:cs="Times New Roman"/>
                <w:color w:val="000000"/>
              </w:rPr>
              <w:t xml:space="preserve">Observation </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right"/>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Conversation with adult</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right"/>
              <w:rPr>
                <w:rFonts w:ascii="Calibri" w:eastAsia="Times New Roman" w:hAnsi="Calibri" w:cs="Times New Roman"/>
                <w:color w:val="000000"/>
              </w:rPr>
            </w:pPr>
            <w:r w:rsidRPr="00A22FF5">
              <w:rPr>
                <w:rFonts w:ascii="Calibri" w:eastAsia="Times New Roman" w:hAnsi="Calibri" w:cs="Times New Roman"/>
                <w:color w:val="000000"/>
              </w:rPr>
              <w:t>Incident</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right"/>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Conversation by phone</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jc w:val="right"/>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300"/>
        </w:trPr>
        <w:tc>
          <w:tcPr>
            <w:tcW w:w="3860" w:type="dxa"/>
            <w:tcBorders>
              <w:top w:val="nil"/>
              <w:left w:val="single" w:sz="8" w:space="0" w:color="auto"/>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bl>
    <w:p w:rsidR="00A22FF5" w:rsidRDefault="00A22FF5" w:rsidP="00A22FF5">
      <w:pPr>
        <w:shd w:val="clear" w:color="auto" w:fill="FFFFFF"/>
        <w:spacing w:after="0" w:line="240" w:lineRule="auto"/>
        <w:textAlignment w:val="baseline"/>
        <w:rPr>
          <w:rFonts w:ascii="Helvetica" w:eastAsia="Times New Roman" w:hAnsi="Helvetica" w:cs="Helvetica"/>
          <w:sz w:val="30"/>
          <w:szCs w:val="30"/>
        </w:rPr>
      </w:pPr>
    </w:p>
    <w:tbl>
      <w:tblPr>
        <w:tblW w:w="9940" w:type="dxa"/>
        <w:tblLook w:val="04A0" w:firstRow="1" w:lastRow="0" w:firstColumn="1" w:lastColumn="0" w:noHBand="0" w:noVBand="1"/>
      </w:tblPr>
      <w:tblGrid>
        <w:gridCol w:w="3860"/>
        <w:gridCol w:w="640"/>
        <w:gridCol w:w="3860"/>
        <w:gridCol w:w="620"/>
        <w:gridCol w:w="960"/>
      </w:tblGrid>
      <w:tr w:rsidR="00A22FF5" w:rsidRPr="00A22FF5" w:rsidTr="00A22FF5">
        <w:trPr>
          <w:trHeight w:val="288"/>
        </w:trPr>
        <w:tc>
          <w:tcPr>
            <w:tcW w:w="3860" w:type="dxa"/>
            <w:tcBorders>
              <w:top w:val="single" w:sz="8" w:space="0" w:color="auto"/>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xml:space="preserve">Incident Details </w:t>
            </w:r>
          </w:p>
        </w:tc>
        <w:tc>
          <w:tcPr>
            <w:tcW w:w="64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What happened:</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Who was present:</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Action Taken:</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Review Date:</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Staff signature &amp; name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xml:space="preserve">Date :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300"/>
        </w:trPr>
        <w:tc>
          <w:tcPr>
            <w:tcW w:w="3860" w:type="dxa"/>
            <w:tcBorders>
              <w:top w:val="nil"/>
              <w:left w:val="single" w:sz="8" w:space="0" w:color="auto"/>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bl>
    <w:p w:rsidR="00A22FF5" w:rsidRDefault="00A22FF5" w:rsidP="00A22FF5">
      <w:pPr>
        <w:shd w:val="clear" w:color="auto" w:fill="FFFFFF"/>
        <w:spacing w:after="0" w:line="240" w:lineRule="auto"/>
        <w:textAlignment w:val="baseline"/>
        <w:rPr>
          <w:rFonts w:ascii="Helvetica" w:eastAsia="Times New Roman" w:hAnsi="Helvetica" w:cs="Helvetica"/>
          <w:sz w:val="30"/>
          <w:szCs w:val="30"/>
        </w:rPr>
      </w:pPr>
    </w:p>
    <w:p w:rsidR="00EF16BE" w:rsidRDefault="00EF16BE" w:rsidP="00A22FF5">
      <w:pPr>
        <w:shd w:val="clear" w:color="auto" w:fill="FFFFFF"/>
        <w:spacing w:after="0" w:line="240" w:lineRule="auto"/>
        <w:textAlignment w:val="baseline"/>
        <w:rPr>
          <w:rFonts w:ascii="Helvetica" w:eastAsia="Times New Roman" w:hAnsi="Helvetica" w:cs="Helvetica"/>
          <w:sz w:val="30"/>
          <w:szCs w:val="30"/>
        </w:rPr>
      </w:pPr>
    </w:p>
    <w:p w:rsidR="00F32A17" w:rsidRDefault="00F32A17" w:rsidP="00A22FF5">
      <w:pPr>
        <w:shd w:val="clear" w:color="auto" w:fill="FFFFFF"/>
        <w:spacing w:after="0" w:line="240" w:lineRule="auto"/>
        <w:textAlignment w:val="baseline"/>
        <w:rPr>
          <w:rFonts w:ascii="Helvetica" w:eastAsia="Times New Roman" w:hAnsi="Helvetica" w:cs="Helvetica"/>
          <w:sz w:val="30"/>
          <w:szCs w:val="30"/>
        </w:rPr>
      </w:pPr>
    </w:p>
    <w:p w:rsidR="00F32A17" w:rsidRDefault="00F32A17" w:rsidP="00A22FF5">
      <w:pPr>
        <w:shd w:val="clear" w:color="auto" w:fill="FFFFFF"/>
        <w:spacing w:after="0" w:line="240" w:lineRule="auto"/>
        <w:textAlignment w:val="baseline"/>
        <w:rPr>
          <w:rFonts w:ascii="Helvetica" w:eastAsia="Times New Roman" w:hAnsi="Helvetica" w:cs="Helvetica"/>
          <w:sz w:val="30"/>
          <w:szCs w:val="30"/>
        </w:rPr>
      </w:pPr>
    </w:p>
    <w:tbl>
      <w:tblPr>
        <w:tblW w:w="9940" w:type="dxa"/>
        <w:tblLook w:val="04A0" w:firstRow="1" w:lastRow="0" w:firstColumn="1" w:lastColumn="0" w:noHBand="0" w:noVBand="1"/>
      </w:tblPr>
      <w:tblGrid>
        <w:gridCol w:w="3860"/>
        <w:gridCol w:w="640"/>
        <w:gridCol w:w="3860"/>
        <w:gridCol w:w="620"/>
        <w:gridCol w:w="960"/>
      </w:tblGrid>
      <w:tr w:rsidR="00A22FF5" w:rsidRPr="00A22FF5" w:rsidTr="00A22FF5">
        <w:trPr>
          <w:trHeight w:val="288"/>
        </w:trPr>
        <w:tc>
          <w:tcPr>
            <w:tcW w:w="3860" w:type="dxa"/>
            <w:tcBorders>
              <w:top w:val="single" w:sz="8" w:space="0" w:color="auto"/>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lastRenderedPageBreak/>
              <w:t>Action Taken by the DSL:</w:t>
            </w:r>
          </w:p>
        </w:tc>
        <w:tc>
          <w:tcPr>
            <w:tcW w:w="64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single" w:sz="8" w:space="0" w:color="auto"/>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4500" w:type="dxa"/>
            <w:gridSpan w:val="2"/>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Rationale for decision making/action taken:</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Follow-up action by DSL:</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4500" w:type="dxa"/>
            <w:gridSpan w:val="2"/>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xml:space="preserve">Feedback given to person reporting concern: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Full Name of DSL:</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Signature of DSL:</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288"/>
        </w:trPr>
        <w:tc>
          <w:tcPr>
            <w:tcW w:w="3860" w:type="dxa"/>
            <w:tcBorders>
              <w:top w:val="nil"/>
              <w:left w:val="single" w:sz="8" w:space="0" w:color="auto"/>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Date:</w:t>
            </w:r>
          </w:p>
        </w:tc>
        <w:tc>
          <w:tcPr>
            <w:tcW w:w="64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nil"/>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r w:rsidR="00A22FF5" w:rsidRPr="00A22FF5" w:rsidTr="00A22FF5">
        <w:trPr>
          <w:trHeight w:val="300"/>
        </w:trPr>
        <w:tc>
          <w:tcPr>
            <w:tcW w:w="3860" w:type="dxa"/>
            <w:tcBorders>
              <w:top w:val="nil"/>
              <w:left w:val="single" w:sz="8" w:space="0" w:color="auto"/>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4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386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620" w:type="dxa"/>
            <w:tcBorders>
              <w:top w:val="nil"/>
              <w:left w:val="nil"/>
              <w:bottom w:val="single" w:sz="8" w:space="0" w:color="auto"/>
              <w:right w:val="nil"/>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A22FF5" w:rsidRPr="00A22FF5" w:rsidRDefault="00A22FF5" w:rsidP="00A22FF5">
            <w:pPr>
              <w:spacing w:after="0" w:line="240" w:lineRule="auto"/>
              <w:rPr>
                <w:rFonts w:ascii="Calibri" w:eastAsia="Times New Roman" w:hAnsi="Calibri" w:cs="Times New Roman"/>
                <w:color w:val="000000"/>
              </w:rPr>
            </w:pPr>
            <w:r w:rsidRPr="00A22FF5">
              <w:rPr>
                <w:rFonts w:ascii="Calibri" w:eastAsia="Times New Roman" w:hAnsi="Calibri" w:cs="Times New Roman"/>
                <w:color w:val="000000"/>
              </w:rPr>
              <w:t> </w:t>
            </w:r>
          </w:p>
        </w:tc>
      </w:tr>
    </w:tbl>
    <w:p w:rsidR="00A22FF5" w:rsidRPr="008832D0" w:rsidRDefault="00A22FF5" w:rsidP="00A22FF5">
      <w:pPr>
        <w:shd w:val="clear" w:color="auto" w:fill="FFFFFF"/>
        <w:spacing w:after="0" w:line="240" w:lineRule="auto"/>
        <w:textAlignment w:val="baseline"/>
        <w:rPr>
          <w:rFonts w:ascii="Helvetica" w:eastAsia="Times New Roman" w:hAnsi="Helvetica" w:cs="Helvetica"/>
          <w:sz w:val="30"/>
          <w:szCs w:val="30"/>
        </w:rPr>
      </w:pPr>
    </w:p>
    <w:sectPr w:rsidR="00A22FF5" w:rsidRPr="008832D0">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CD5" w:rsidRDefault="00B57CD5" w:rsidP="001261C3">
      <w:pPr>
        <w:spacing w:after="0" w:line="240" w:lineRule="auto"/>
      </w:pPr>
      <w:r>
        <w:separator/>
      </w:r>
    </w:p>
  </w:endnote>
  <w:endnote w:type="continuationSeparator" w:id="0">
    <w:p w:rsidR="00B57CD5" w:rsidRDefault="00B57CD5" w:rsidP="0012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CD5" w:rsidRDefault="00B57CD5" w:rsidP="001261C3">
      <w:pPr>
        <w:spacing w:after="0" w:line="240" w:lineRule="auto"/>
      </w:pPr>
      <w:r>
        <w:separator/>
      </w:r>
    </w:p>
  </w:footnote>
  <w:footnote w:type="continuationSeparator" w:id="0">
    <w:p w:rsidR="00B57CD5" w:rsidRDefault="00B57CD5" w:rsidP="0012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1C" w:rsidRDefault="00824E1C" w:rsidP="00EF16BE">
    <w:pPr>
      <w:spacing w:before="100" w:beforeAutospacing="1" w:after="100" w:afterAutospacing="1" w:line="240" w:lineRule="auto"/>
      <w:jc w:val="right"/>
    </w:pPr>
    <w:r>
      <w:rPr>
        <w:rFonts w:ascii="Times New Roman" w:eastAsia="Times New Roman" w:hAnsi="Times New Roman" w:cs="Times New Roman"/>
        <w:noProof/>
        <w:sz w:val="24"/>
        <w:szCs w:val="24"/>
      </w:rPr>
      <w:drawing>
        <wp:inline distT="0" distB="0" distL="0" distR="0">
          <wp:extent cx="690283" cy="66303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ower Youth Logo.jpeg"/>
                  <pic:cNvPicPr/>
                </pic:nvPicPr>
                <pic:blipFill rotWithShape="1">
                  <a:blip r:embed="rId1">
                    <a:extLst>
                      <a:ext uri="{28A0092B-C50C-407E-A947-70E740481C1C}">
                        <a14:useLocalDpi xmlns:a14="http://schemas.microsoft.com/office/drawing/2010/main" val="0"/>
                      </a:ext>
                    </a:extLst>
                  </a:blip>
                  <a:srcRect l="18392" t="19214" r="18013" b="19747"/>
                  <a:stretch/>
                </pic:blipFill>
                <pic:spPr bwMode="auto">
                  <a:xfrm>
                    <a:off x="0" y="0"/>
                    <a:ext cx="718038" cy="6896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55"/>
    <w:multiLevelType w:val="multilevel"/>
    <w:tmpl w:val="2E6A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45ECC"/>
    <w:multiLevelType w:val="multilevel"/>
    <w:tmpl w:val="10E0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B0F2D"/>
    <w:multiLevelType w:val="hybridMultilevel"/>
    <w:tmpl w:val="CDE4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13595"/>
    <w:multiLevelType w:val="hybridMultilevel"/>
    <w:tmpl w:val="06961934"/>
    <w:lvl w:ilvl="0" w:tplc="24EA859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C3D73"/>
    <w:multiLevelType w:val="hybridMultilevel"/>
    <w:tmpl w:val="63C4B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C3"/>
    <w:rsid w:val="001261C3"/>
    <w:rsid w:val="00246CB4"/>
    <w:rsid w:val="002F1E41"/>
    <w:rsid w:val="00377221"/>
    <w:rsid w:val="00464E14"/>
    <w:rsid w:val="00650DF7"/>
    <w:rsid w:val="00691FD3"/>
    <w:rsid w:val="00712F9E"/>
    <w:rsid w:val="00713A52"/>
    <w:rsid w:val="007155F2"/>
    <w:rsid w:val="00761700"/>
    <w:rsid w:val="007E50B1"/>
    <w:rsid w:val="007F5F50"/>
    <w:rsid w:val="00802F0C"/>
    <w:rsid w:val="008120ED"/>
    <w:rsid w:val="00824E1C"/>
    <w:rsid w:val="00832328"/>
    <w:rsid w:val="00852A63"/>
    <w:rsid w:val="008832D0"/>
    <w:rsid w:val="00893F09"/>
    <w:rsid w:val="008B3897"/>
    <w:rsid w:val="008E5D18"/>
    <w:rsid w:val="0099619E"/>
    <w:rsid w:val="00A22FF5"/>
    <w:rsid w:val="00AD7C6C"/>
    <w:rsid w:val="00B17C75"/>
    <w:rsid w:val="00B52A19"/>
    <w:rsid w:val="00B57CD5"/>
    <w:rsid w:val="00BC57D5"/>
    <w:rsid w:val="00D82DCF"/>
    <w:rsid w:val="00D85C12"/>
    <w:rsid w:val="00E5596E"/>
    <w:rsid w:val="00EF16BE"/>
    <w:rsid w:val="00F3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F742A"/>
  <w15:chartTrackingRefBased/>
  <w15:docId w15:val="{2FBFA550-D436-4BA4-BD00-ED0D42D2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C5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1C3"/>
    <w:rPr>
      <w:b/>
      <w:bCs/>
    </w:rPr>
  </w:style>
  <w:style w:type="character" w:styleId="Hyperlink">
    <w:name w:val="Hyperlink"/>
    <w:basedOn w:val="DefaultParagraphFont"/>
    <w:uiPriority w:val="99"/>
    <w:unhideWhenUsed/>
    <w:rsid w:val="001261C3"/>
    <w:rPr>
      <w:color w:val="0000FF"/>
      <w:u w:val="single"/>
    </w:rPr>
  </w:style>
  <w:style w:type="paragraph" w:styleId="Header">
    <w:name w:val="header"/>
    <w:basedOn w:val="Normal"/>
    <w:link w:val="HeaderChar"/>
    <w:uiPriority w:val="99"/>
    <w:unhideWhenUsed/>
    <w:rsid w:val="0012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1C3"/>
  </w:style>
  <w:style w:type="paragraph" w:styleId="Footer">
    <w:name w:val="footer"/>
    <w:basedOn w:val="Normal"/>
    <w:link w:val="FooterChar"/>
    <w:uiPriority w:val="99"/>
    <w:unhideWhenUsed/>
    <w:rsid w:val="0012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1C3"/>
  </w:style>
  <w:style w:type="paragraph" w:styleId="ListParagraph">
    <w:name w:val="List Paragraph"/>
    <w:basedOn w:val="Normal"/>
    <w:uiPriority w:val="34"/>
    <w:qFormat/>
    <w:rsid w:val="008832D0"/>
    <w:pPr>
      <w:ind w:left="720"/>
      <w:contextualSpacing/>
    </w:pPr>
  </w:style>
  <w:style w:type="paragraph" w:styleId="BalloonText">
    <w:name w:val="Balloon Text"/>
    <w:basedOn w:val="Normal"/>
    <w:link w:val="BalloonTextChar"/>
    <w:uiPriority w:val="99"/>
    <w:semiHidden/>
    <w:unhideWhenUsed/>
    <w:rsid w:val="00996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9E"/>
    <w:rPr>
      <w:rFonts w:ascii="Segoe UI" w:hAnsi="Segoe UI" w:cs="Segoe UI"/>
      <w:sz w:val="18"/>
      <w:szCs w:val="18"/>
    </w:rPr>
  </w:style>
  <w:style w:type="table" w:styleId="TableGrid">
    <w:name w:val="Table Grid"/>
    <w:basedOn w:val="TableNormal"/>
    <w:uiPriority w:val="39"/>
    <w:rsid w:val="0071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57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1499">
      <w:bodyDiv w:val="1"/>
      <w:marLeft w:val="0"/>
      <w:marRight w:val="0"/>
      <w:marTop w:val="0"/>
      <w:marBottom w:val="0"/>
      <w:divBdr>
        <w:top w:val="none" w:sz="0" w:space="0" w:color="auto"/>
        <w:left w:val="none" w:sz="0" w:space="0" w:color="auto"/>
        <w:bottom w:val="none" w:sz="0" w:space="0" w:color="auto"/>
        <w:right w:val="none" w:sz="0" w:space="0" w:color="auto"/>
      </w:divBdr>
    </w:div>
    <w:div w:id="1068114829">
      <w:bodyDiv w:val="1"/>
      <w:marLeft w:val="0"/>
      <w:marRight w:val="0"/>
      <w:marTop w:val="0"/>
      <w:marBottom w:val="0"/>
      <w:divBdr>
        <w:top w:val="none" w:sz="0" w:space="0" w:color="auto"/>
        <w:left w:val="none" w:sz="0" w:space="0" w:color="auto"/>
        <w:bottom w:val="none" w:sz="0" w:space="0" w:color="auto"/>
        <w:right w:val="none" w:sz="0" w:space="0" w:color="auto"/>
      </w:divBdr>
    </w:div>
    <w:div w:id="1309359084">
      <w:bodyDiv w:val="1"/>
      <w:marLeft w:val="0"/>
      <w:marRight w:val="0"/>
      <w:marTop w:val="0"/>
      <w:marBottom w:val="0"/>
      <w:divBdr>
        <w:top w:val="none" w:sz="0" w:space="0" w:color="auto"/>
        <w:left w:val="none" w:sz="0" w:space="0" w:color="auto"/>
        <w:bottom w:val="none" w:sz="0" w:space="0" w:color="auto"/>
        <w:right w:val="none" w:sz="0" w:space="0" w:color="auto"/>
      </w:divBdr>
    </w:div>
    <w:div w:id="1421289214">
      <w:bodyDiv w:val="1"/>
      <w:marLeft w:val="0"/>
      <w:marRight w:val="0"/>
      <w:marTop w:val="0"/>
      <w:marBottom w:val="0"/>
      <w:divBdr>
        <w:top w:val="none" w:sz="0" w:space="0" w:color="auto"/>
        <w:left w:val="none" w:sz="0" w:space="0" w:color="auto"/>
        <w:bottom w:val="none" w:sz="0" w:space="0" w:color="auto"/>
        <w:right w:val="none" w:sz="0" w:space="0" w:color="auto"/>
      </w:divBdr>
    </w:div>
    <w:div w:id="1424760993">
      <w:bodyDiv w:val="1"/>
      <w:marLeft w:val="0"/>
      <w:marRight w:val="0"/>
      <w:marTop w:val="0"/>
      <w:marBottom w:val="0"/>
      <w:divBdr>
        <w:top w:val="none" w:sz="0" w:space="0" w:color="auto"/>
        <w:left w:val="none" w:sz="0" w:space="0" w:color="auto"/>
        <w:bottom w:val="none" w:sz="0" w:space="0" w:color="auto"/>
        <w:right w:val="none" w:sz="0" w:space="0" w:color="auto"/>
      </w:divBdr>
    </w:div>
    <w:div w:id="1756050391">
      <w:bodyDiv w:val="1"/>
      <w:marLeft w:val="0"/>
      <w:marRight w:val="0"/>
      <w:marTop w:val="0"/>
      <w:marBottom w:val="0"/>
      <w:divBdr>
        <w:top w:val="none" w:sz="0" w:space="0" w:color="auto"/>
        <w:left w:val="none" w:sz="0" w:space="0" w:color="auto"/>
        <w:bottom w:val="none" w:sz="0" w:space="0" w:color="auto"/>
        <w:right w:val="none" w:sz="0" w:space="0" w:color="auto"/>
      </w:divBdr>
    </w:div>
    <w:div w:id="17661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empoweryout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x.mihu@newham.gov.uk" TargetMode="External"/><Relationship Id="rId4" Type="http://schemas.openxmlformats.org/officeDocument/2006/relationships/settings" Target="settings.xml"/><Relationship Id="rId9" Type="http://schemas.openxmlformats.org/officeDocument/2006/relationships/hyperlink" Target="mailto:help@nspc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49A9-D2D4-49DE-9708-D6905C9C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2025-12-01T09:29:00Z</cp:lastPrinted>
  <dcterms:created xsi:type="dcterms:W3CDTF">2024-10-21T12:15:00Z</dcterms:created>
  <dcterms:modified xsi:type="dcterms:W3CDTF">2025-12-01T09:35:00Z</dcterms:modified>
</cp:coreProperties>
</file>